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89883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</w:t>
      </w:r>
      <w:bookmarkStart w:id="0" w:name="_GoBack"/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准格尔旗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  <w:bookmarkEnd w:id="0"/>
    </w:p>
    <w:p w14:paraId="78822D73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04FB9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4F82F06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机构类型</w:t>
            </w:r>
          </w:p>
        </w:tc>
        <w:tc>
          <w:tcPr>
            <w:tcW w:w="7380" w:type="dxa"/>
            <w:gridSpan w:val="5"/>
            <w:vAlign w:val="center"/>
          </w:tcPr>
          <w:p w14:paraId="1FD0EDAD"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□商业企业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□科研机构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□社会公益组织 </w:t>
            </w:r>
          </w:p>
          <w:p w14:paraId="0035E6A4">
            <w:pPr>
              <w:spacing w:before="100" w:beforeAutospacing="1" w:after="100" w:afterAutospacing="1"/>
              <w:jc w:val="left"/>
              <w:rPr>
                <w:rFonts w:ascii="仿宋_GB2312" w:hAnsi="宋体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□法律服务机构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□其他</w:t>
            </w:r>
            <w:r>
              <w:rPr>
                <w:rFonts w:hint="eastAsia" w:ascii="仿宋_GB2312" w:hAnsi="宋体" w:eastAsia="仿宋_GB2312"/>
                <w:color w:val="000000"/>
                <w:sz w:val="24"/>
                <w:u w:val="single"/>
              </w:rPr>
              <w:t xml:space="preserve">           </w:t>
            </w:r>
          </w:p>
        </w:tc>
      </w:tr>
      <w:tr w14:paraId="4BCB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34797AAC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 w14:paraId="6BF4263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61B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4BC33D6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 w14:paraId="74FE9D5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DA6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50853CF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4324950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2C3A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245BA0C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 w14:paraId="64B9A5C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F8D8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shd w:val="clear" w:color="auto" w:fill="auto"/>
            <w:vAlign w:val="center"/>
          </w:tcPr>
          <w:p w14:paraId="65E4EC7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 w14:paraId="13DF1A97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2C2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 w14:paraId="447286B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 w14:paraId="706041DD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 w14:paraId="12F082A4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791E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1C79771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 w14:paraId="3A309995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 w14:paraId="4E252CF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0FCFE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 w14:paraId="736EC82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 w14:paraId="4607559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</w:t>
            </w:r>
          </w:p>
        </w:tc>
      </w:tr>
      <w:tr w14:paraId="7029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 w14:paraId="3D48AB2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 w14:paraId="24D945ED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 w14:paraId="76C2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42B2CD98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14:paraId="6B5B4B66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6B6C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7" w:hRule="atLeast"/>
        </w:trPr>
        <w:tc>
          <w:tcPr>
            <w:tcW w:w="3780" w:type="dxa"/>
            <w:gridSpan w:val="3"/>
            <w:vAlign w:val="center"/>
          </w:tcPr>
          <w:p w14:paraId="49ED61F1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1477A6E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14:paraId="4392999C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56CD8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5AE2BDEC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14:paraId="10EE0EA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 w14:paraId="74C9C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 w14:paraId="5F382593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14:paraId="23F8D2A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 w14:paraId="196C9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 w14:paraId="23F0DD5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14:paraId="6F4BD1B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 w14:paraId="1265DA0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14:paraId="63ECE45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59486331"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5271478"/>
      <w:docPartObj>
        <w:docPartGallery w:val="autotext"/>
      </w:docPartObj>
    </w:sdtPr>
    <w:sdtContent>
      <w:p w14:paraId="457397C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0DABA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BB"/>
    <w:rsid w:val="000527F5"/>
    <w:rsid w:val="00432F12"/>
    <w:rsid w:val="004F64E2"/>
    <w:rsid w:val="006566C4"/>
    <w:rsid w:val="00677BD3"/>
    <w:rsid w:val="006D7686"/>
    <w:rsid w:val="007337BB"/>
    <w:rsid w:val="007439EA"/>
    <w:rsid w:val="008F2575"/>
    <w:rsid w:val="00A00B16"/>
    <w:rsid w:val="00DC44E8"/>
    <w:rsid w:val="05AD5398"/>
    <w:rsid w:val="57F97EBB"/>
    <w:rsid w:val="5A18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325</Words>
  <Characters>327</Characters>
  <Lines>3</Lines>
  <Paragraphs>1</Paragraphs>
  <TotalTime>120</TotalTime>
  <ScaleCrop>false</ScaleCrop>
  <LinksUpToDate>false</LinksUpToDate>
  <CharactersWithSpaces>433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宋强</cp:lastModifiedBy>
  <dcterms:modified xsi:type="dcterms:W3CDTF">2025-04-23T08:07:57Z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eyJoZGlkIjoiNTFjZDJkY2ViZWE2OGZhYWRkZDgyOGY0YzU3NTMwMjAiLCJ1c2VySWQiOiIxNDU1OTM3NTU5In0=</vt:lpwstr>
  </property>
  <property fmtid="{D5CDD505-2E9C-101B-9397-08002B2CF9AE}" pid="4" name="ICV">
    <vt:lpwstr>AB89BBABE6FF49FD991DEF58E116DD4D_13</vt:lpwstr>
  </property>
</Properties>
</file>