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0DA03">
      <w:pPr>
        <w:tabs>
          <w:tab w:val="center" w:pos="6480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  <w:t>鄂尔多斯市中小企业稳定就业一次性生活补贴汇总表</w:t>
      </w:r>
    </w:p>
    <w:p w14:paraId="76BE3932">
      <w:pPr>
        <w:tabs>
          <w:tab w:val="center" w:pos="6480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val="en-US" w:eastAsia="zh-CN"/>
        </w:rPr>
        <w:t>2026年第二批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 w:color="auto"/>
          <w:lang w:eastAsia="zh-CN"/>
        </w:rPr>
        <w:t>）</w:t>
      </w:r>
      <w:bookmarkStart w:id="0" w:name="_GoBack"/>
      <w:bookmarkEnd w:id="0"/>
    </w:p>
    <w:tbl>
      <w:tblPr>
        <w:tblStyle w:val="30"/>
        <w:tblW w:w="10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631"/>
        <w:gridCol w:w="916"/>
        <w:gridCol w:w="1317"/>
        <w:gridCol w:w="3613"/>
        <w:gridCol w:w="1614"/>
        <w:gridCol w:w="1058"/>
        <w:gridCol w:w="1364"/>
      </w:tblGrid>
      <w:tr w14:paraId="7CC8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</w:trPr>
        <w:tc>
          <w:tcPr>
            <w:tcW w:w="631" w:type="dxa"/>
            <w:vAlign w:val="center"/>
          </w:tcPr>
          <w:p w14:paraId="6FB27FF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  <w:t>序号</w:t>
            </w:r>
          </w:p>
        </w:tc>
        <w:tc>
          <w:tcPr>
            <w:tcW w:w="916" w:type="dxa"/>
            <w:vAlign w:val="center"/>
          </w:tcPr>
          <w:p w14:paraId="0FCA0FE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  <w:t>申请人姓名</w:t>
            </w:r>
          </w:p>
        </w:tc>
        <w:tc>
          <w:tcPr>
            <w:tcW w:w="1317" w:type="dxa"/>
            <w:vAlign w:val="center"/>
          </w:tcPr>
          <w:p w14:paraId="4221DDD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  <w:t>毕业时间</w:t>
            </w:r>
          </w:p>
        </w:tc>
        <w:tc>
          <w:tcPr>
            <w:tcW w:w="3613" w:type="dxa"/>
            <w:vAlign w:val="center"/>
          </w:tcPr>
          <w:p w14:paraId="04DF6A27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  <w:t>工作单位</w:t>
            </w:r>
          </w:p>
        </w:tc>
        <w:tc>
          <w:tcPr>
            <w:tcW w:w="1614" w:type="dxa"/>
            <w:vAlign w:val="center"/>
          </w:tcPr>
          <w:p w14:paraId="00E6027A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eastAsia="zh-CN"/>
              </w:rPr>
              <w:t>签订劳动合同时间</w:t>
            </w:r>
          </w:p>
        </w:tc>
        <w:tc>
          <w:tcPr>
            <w:tcW w:w="1058" w:type="dxa"/>
            <w:vAlign w:val="center"/>
          </w:tcPr>
          <w:p w14:paraId="2AD80DA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val="en-US" w:eastAsia="zh-CN"/>
              </w:rPr>
              <w:t>企业类型</w:t>
            </w:r>
          </w:p>
        </w:tc>
        <w:tc>
          <w:tcPr>
            <w:tcW w:w="1364" w:type="dxa"/>
            <w:vAlign w:val="center"/>
          </w:tcPr>
          <w:p w14:paraId="19971D12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u w:val="none" w:color="auto"/>
                <w:lang w:val="en-US" w:eastAsia="zh-CN"/>
              </w:rPr>
              <w:t>补贴金额（元）</w:t>
            </w:r>
          </w:p>
        </w:tc>
      </w:tr>
      <w:tr w14:paraId="19EC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225A7491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</w:rPr>
            </w:pPr>
            <w:r>
              <w:rPr>
                <w:rFonts w:hint="eastAsia" w:ascii="Calibri" w:eastAsia="宋体"/>
                <w:sz w:val="21"/>
                <w:szCs w:val="21"/>
                <w:u w:val="none" w:color="auto"/>
              </w:rPr>
              <w:t>1</w:t>
            </w:r>
          </w:p>
        </w:tc>
        <w:tc>
          <w:tcPr>
            <w:tcW w:w="916" w:type="dxa"/>
            <w:vAlign w:val="center"/>
          </w:tcPr>
          <w:p w14:paraId="35ADB69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麻钰新</w:t>
            </w:r>
          </w:p>
        </w:tc>
        <w:tc>
          <w:tcPr>
            <w:tcW w:w="1317" w:type="dxa"/>
            <w:vAlign w:val="center"/>
          </w:tcPr>
          <w:p w14:paraId="5A881E7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5</w:t>
            </w: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.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06</w:t>
            </w: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.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21</w:t>
            </w:r>
          </w:p>
        </w:tc>
        <w:tc>
          <w:tcPr>
            <w:tcW w:w="3613" w:type="dxa"/>
            <w:vAlign w:val="center"/>
          </w:tcPr>
          <w:p w14:paraId="1E9AF250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准格尔旗天盛劳务代理有限责任公司</w:t>
            </w:r>
          </w:p>
        </w:tc>
        <w:tc>
          <w:tcPr>
            <w:tcW w:w="1614" w:type="dxa"/>
            <w:vAlign w:val="center"/>
          </w:tcPr>
          <w:p w14:paraId="6193E55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08</w:t>
            </w: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.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25</w:t>
            </w:r>
          </w:p>
        </w:tc>
        <w:tc>
          <w:tcPr>
            <w:tcW w:w="1058" w:type="dxa"/>
            <w:vAlign w:val="center"/>
          </w:tcPr>
          <w:p w14:paraId="406C16A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小</w:t>
            </w:r>
          </w:p>
        </w:tc>
        <w:tc>
          <w:tcPr>
            <w:tcW w:w="1364" w:type="dxa"/>
            <w:vAlign w:val="center"/>
          </w:tcPr>
          <w:p w14:paraId="5924783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47E24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55A0AF76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</w:rPr>
            </w:pPr>
            <w:r>
              <w:rPr>
                <w:rFonts w:hint="eastAsia" w:ascii="Calibri" w:eastAsia="宋体"/>
                <w:sz w:val="21"/>
                <w:szCs w:val="21"/>
                <w:u w:val="none" w:color="auto"/>
              </w:rPr>
              <w:t>2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ECC72A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冯义珠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6B4019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2024.06.24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65E7655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内蒙古玉晶科技有限公司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353257DA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2025.10.17</w:t>
            </w:r>
          </w:p>
        </w:tc>
        <w:tc>
          <w:tcPr>
            <w:tcW w:w="1058" w:type="dxa"/>
            <w:vAlign w:val="center"/>
          </w:tcPr>
          <w:p w14:paraId="24E9237E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中</w:t>
            </w:r>
          </w:p>
        </w:tc>
        <w:tc>
          <w:tcPr>
            <w:tcW w:w="1364" w:type="dxa"/>
            <w:vAlign w:val="center"/>
          </w:tcPr>
          <w:p w14:paraId="01B1C86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59D2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6386C3BA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</w:rPr>
            </w:pPr>
            <w:r>
              <w:rPr>
                <w:rFonts w:hint="eastAsia" w:ascii="Calibri" w:eastAsia="宋体"/>
                <w:sz w:val="21"/>
                <w:szCs w:val="21"/>
                <w:u w:val="none" w:color="auto"/>
              </w:rPr>
              <w:t>3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A3DED0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杨译彭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3107878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6.12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138FE40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内蒙古生力中伟爆破有限责任公司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035816D0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</w:t>
            </w: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7.04</w:t>
            </w:r>
          </w:p>
        </w:tc>
        <w:tc>
          <w:tcPr>
            <w:tcW w:w="1058" w:type="dxa"/>
            <w:vAlign w:val="center"/>
          </w:tcPr>
          <w:p w14:paraId="1D413DC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中</w:t>
            </w:r>
          </w:p>
        </w:tc>
        <w:tc>
          <w:tcPr>
            <w:tcW w:w="1364" w:type="dxa"/>
            <w:vAlign w:val="center"/>
          </w:tcPr>
          <w:p w14:paraId="2DE47D3A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3C70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019D3803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</w:rPr>
            </w:pPr>
            <w:r>
              <w:rPr>
                <w:rFonts w:hint="eastAsia" w:ascii="Calibri" w:eastAsia="宋体"/>
                <w:sz w:val="21"/>
                <w:szCs w:val="21"/>
                <w:u w:val="none" w:color="auto"/>
              </w:rPr>
              <w:t>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601FFEE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张辉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4F7F09CE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2025.06.12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2FD390E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内蒙古生力民爆股份有限公司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2BDD41E7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2025.06.30</w:t>
            </w:r>
          </w:p>
        </w:tc>
        <w:tc>
          <w:tcPr>
            <w:tcW w:w="1058" w:type="dxa"/>
            <w:vAlign w:val="center"/>
          </w:tcPr>
          <w:p w14:paraId="6901979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中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ABF9DF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0EB9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62CF982A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</w:rPr>
            </w:pPr>
            <w:r>
              <w:rPr>
                <w:rFonts w:hint="eastAsia" w:ascii="Calibri" w:eastAsia="宋体"/>
                <w:sz w:val="21"/>
                <w:szCs w:val="21"/>
                <w:u w:val="none" w:color="auto"/>
              </w:rPr>
              <w:t>5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A382A44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苏乐德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573FC77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2025.06.18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0EFF3359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内蒙古生力民爆股份有限公司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3A21019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2025.11.05</w:t>
            </w:r>
          </w:p>
        </w:tc>
        <w:tc>
          <w:tcPr>
            <w:tcW w:w="1058" w:type="dxa"/>
            <w:vAlign w:val="center"/>
          </w:tcPr>
          <w:p w14:paraId="3865C020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中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57BDC8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79190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3909758A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</w:rPr>
            </w:pPr>
            <w:r>
              <w:rPr>
                <w:rFonts w:hint="eastAsia" w:ascii="Calibri" w:eastAsia="宋体"/>
                <w:sz w:val="21"/>
                <w:szCs w:val="21"/>
                <w:u w:val="none" w:color="auto"/>
              </w:rPr>
              <w:t>6</w:t>
            </w:r>
          </w:p>
        </w:tc>
        <w:tc>
          <w:tcPr>
            <w:tcW w:w="916" w:type="dxa"/>
            <w:vAlign w:val="center"/>
          </w:tcPr>
          <w:p w14:paraId="3126CD7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高艳琪</w:t>
            </w:r>
          </w:p>
        </w:tc>
        <w:tc>
          <w:tcPr>
            <w:tcW w:w="1317" w:type="dxa"/>
            <w:vAlign w:val="center"/>
          </w:tcPr>
          <w:p w14:paraId="0889E96A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2025.07.01</w:t>
            </w:r>
          </w:p>
        </w:tc>
        <w:tc>
          <w:tcPr>
            <w:tcW w:w="3613" w:type="dxa"/>
            <w:vAlign w:val="center"/>
          </w:tcPr>
          <w:p w14:paraId="4403986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内蒙古生力民爆股份有限公司</w:t>
            </w:r>
          </w:p>
        </w:tc>
        <w:tc>
          <w:tcPr>
            <w:tcW w:w="1614" w:type="dxa"/>
            <w:vAlign w:val="center"/>
          </w:tcPr>
          <w:p w14:paraId="0BAA262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2025.06.18</w:t>
            </w:r>
          </w:p>
        </w:tc>
        <w:tc>
          <w:tcPr>
            <w:tcW w:w="1058" w:type="dxa"/>
            <w:vAlign w:val="center"/>
          </w:tcPr>
          <w:p w14:paraId="05121EA4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中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E7F2E0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57F9B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2AD2DBE9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7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8158387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邬明轩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39F8EF0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2024.06.27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0F0486C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3511E8FF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49D42FD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00A82B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7E71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5E77E0B9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8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39DFFC2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张佳诺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234F7DF7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2024.06.30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22BEB394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2A95C8DE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3CC661EF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0000FF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B72EB3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4F606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14B0C07A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9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D4233F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张伟国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65856F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2025.06.30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654B4C1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鄂尔多斯银行准格尔旗支行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06B7459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18B2EB44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0000FF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26EE1A8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2F9BF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65" w:hRule="atLeast"/>
        </w:trPr>
        <w:tc>
          <w:tcPr>
            <w:tcW w:w="631" w:type="dxa"/>
            <w:vAlign w:val="center"/>
          </w:tcPr>
          <w:p w14:paraId="42F56F74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10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531F68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邵馨葆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77042B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2025.06.13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3565CCB6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6BBDD116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0B73CAF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vAlign w:val="center"/>
          </w:tcPr>
          <w:p w14:paraId="2179248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75E0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40" w:hRule="atLeast"/>
        </w:trPr>
        <w:tc>
          <w:tcPr>
            <w:tcW w:w="631" w:type="dxa"/>
            <w:vAlign w:val="center"/>
          </w:tcPr>
          <w:p w14:paraId="30E59E9D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11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EFDF91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张喜悦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251D5F59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2025.06.30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2428362F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727D2BA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5523CAB9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576F2A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2AFB6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40" w:hRule="atLeast"/>
        </w:trPr>
        <w:tc>
          <w:tcPr>
            <w:tcW w:w="631" w:type="dxa"/>
            <w:vAlign w:val="center"/>
          </w:tcPr>
          <w:p w14:paraId="2232B97F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12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B856FE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姚政廷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56F6697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2025.06.26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388BCD8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6B27CFE0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139097B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74E2D4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62C62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40" w:hRule="atLeast"/>
        </w:trPr>
        <w:tc>
          <w:tcPr>
            <w:tcW w:w="631" w:type="dxa"/>
            <w:vAlign w:val="center"/>
          </w:tcPr>
          <w:p w14:paraId="01D4C864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13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E45790F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贾若桐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4E7B5BA4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2025.06.30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24FA5A0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1A3DDCF0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353A0347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DCAA63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536E0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40" w:hRule="atLeast"/>
        </w:trPr>
        <w:tc>
          <w:tcPr>
            <w:tcW w:w="631" w:type="dxa"/>
            <w:vAlign w:val="center"/>
          </w:tcPr>
          <w:p w14:paraId="2104A7E4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14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6593029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刘楠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329E2691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2025.06.30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283F4D4E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鄂尔多斯银行沙圪堵支行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1DC876D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3EF4336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F374222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5372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40" w:hRule="atLeast"/>
        </w:trPr>
        <w:tc>
          <w:tcPr>
            <w:tcW w:w="631" w:type="dxa"/>
            <w:vAlign w:val="center"/>
          </w:tcPr>
          <w:p w14:paraId="03119B48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15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306885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张嘉钰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7DAAE03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2025.06.21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511F939B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3D2D7672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Calibri" w:eastAsia="宋体"/>
                <w:color w:val="36363D"/>
                <w:sz w:val="21"/>
                <w:szCs w:val="21"/>
                <w:highlight w:val="none"/>
                <w:u w:val="none" w:color="auto"/>
                <w:lang w:val="en-US" w:eastAsia="zh-CN"/>
              </w:rPr>
              <w:t>2025.09.01</w:t>
            </w:r>
          </w:p>
        </w:tc>
        <w:tc>
          <w:tcPr>
            <w:tcW w:w="1058" w:type="dxa"/>
            <w:vAlign w:val="center"/>
          </w:tcPr>
          <w:p w14:paraId="6C1844D7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2D20F2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  <w:tr w14:paraId="3E001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1140" w:hRule="atLeast"/>
        </w:trPr>
        <w:tc>
          <w:tcPr>
            <w:tcW w:w="631" w:type="dxa"/>
            <w:vAlign w:val="center"/>
          </w:tcPr>
          <w:p w14:paraId="5C299A50">
            <w:pPr>
              <w:numPr>
                <w:ilvl w:val="0"/>
                <w:numId w:val="0"/>
              </w:numPr>
              <w:tabs>
                <w:tab w:val="center" w:pos="6480"/>
              </w:tabs>
              <w:snapToGrid w:val="0"/>
              <w:spacing w:line="360" w:lineRule="auto"/>
              <w:ind w:leftChars="0"/>
              <w:jc w:val="center"/>
              <w:rPr>
                <w:rFonts w:hint="default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BA7214D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高嘉潞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1ED979E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2024.06.26</w:t>
            </w:r>
          </w:p>
        </w:tc>
        <w:tc>
          <w:tcPr>
            <w:tcW w:w="3613" w:type="dxa"/>
            <w:shd w:val="clear" w:color="auto" w:fill="auto"/>
            <w:vAlign w:val="center"/>
          </w:tcPr>
          <w:p w14:paraId="3E9F906E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鄂尔多斯银行股份有限公司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76691855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default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eastAsia="宋体"/>
                <w:color w:val="000000" w:themeColor="text1"/>
                <w:sz w:val="21"/>
                <w:szCs w:val="21"/>
                <w:highlight w:val="none"/>
                <w:u w:val="none" w:color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2025.09.01</w:t>
            </w:r>
          </w:p>
        </w:tc>
        <w:tc>
          <w:tcPr>
            <w:tcW w:w="1058" w:type="dxa"/>
            <w:vAlign w:val="center"/>
          </w:tcPr>
          <w:p w14:paraId="0F1DEAFC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="Calibri" w:eastAsia="宋体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小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DE6A328">
            <w:pPr>
              <w:tabs>
                <w:tab w:val="center" w:pos="6480"/>
              </w:tabs>
              <w:snapToGrid w:val="0"/>
              <w:spacing w:line="360" w:lineRule="auto"/>
              <w:jc w:val="center"/>
              <w:rPr>
                <w:rFonts w:hint="eastAsia" w:asciiTheme="minorAscii" w:hAnsiTheme="minorAscii" w:eastAsiaTheme="minorEastAsia" w:cstheme="minorBidi"/>
                <w:kern w:val="2"/>
                <w:sz w:val="21"/>
                <w:szCs w:val="21"/>
                <w:u w:val="none" w:color="auto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3000</w:t>
            </w:r>
          </w:p>
        </w:tc>
      </w:tr>
    </w:tbl>
    <w:p w14:paraId="750EBB31">
      <w:pPr>
        <w:rPr>
          <w:sz w:val="2"/>
          <w:szCs w:val="6"/>
        </w:rPr>
      </w:pPr>
    </w:p>
    <w:p w14:paraId="3B551E6E">
      <w:pPr>
        <w:rPr>
          <w:sz w:val="2"/>
          <w:szCs w:val="6"/>
        </w:rPr>
      </w:pPr>
    </w:p>
    <w:p w14:paraId="664A19CE">
      <w:pPr>
        <w:rPr>
          <w:sz w:val="2"/>
          <w:szCs w:val="6"/>
        </w:rPr>
      </w:pPr>
    </w:p>
    <w:p w14:paraId="6B2D79C3">
      <w:pPr>
        <w:rPr>
          <w:sz w:val="2"/>
          <w:szCs w:val="6"/>
        </w:rPr>
      </w:pPr>
    </w:p>
    <w:p w14:paraId="2D9A8E84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35E55"/>
    <w:rsid w:val="02E84F52"/>
    <w:rsid w:val="047F723D"/>
    <w:rsid w:val="04B62533"/>
    <w:rsid w:val="056F15DB"/>
    <w:rsid w:val="06885548"/>
    <w:rsid w:val="082A5152"/>
    <w:rsid w:val="08A2784E"/>
    <w:rsid w:val="0C7E427E"/>
    <w:rsid w:val="0EB53D69"/>
    <w:rsid w:val="0F5A0198"/>
    <w:rsid w:val="0FE642AE"/>
    <w:rsid w:val="10173CA8"/>
    <w:rsid w:val="12AE2495"/>
    <w:rsid w:val="13F05AF0"/>
    <w:rsid w:val="15151894"/>
    <w:rsid w:val="18AE70B6"/>
    <w:rsid w:val="18DC2493"/>
    <w:rsid w:val="19F33BB6"/>
    <w:rsid w:val="1A14246A"/>
    <w:rsid w:val="1B214A8E"/>
    <w:rsid w:val="1BB3518D"/>
    <w:rsid w:val="1CDA2E0B"/>
    <w:rsid w:val="1DA36519"/>
    <w:rsid w:val="1FCD6C57"/>
    <w:rsid w:val="206C6470"/>
    <w:rsid w:val="22207257"/>
    <w:rsid w:val="24397286"/>
    <w:rsid w:val="25322049"/>
    <w:rsid w:val="257302A1"/>
    <w:rsid w:val="28034597"/>
    <w:rsid w:val="2838132E"/>
    <w:rsid w:val="29FA0F90"/>
    <w:rsid w:val="2E2C7F42"/>
    <w:rsid w:val="30761CB2"/>
    <w:rsid w:val="31DA6E9E"/>
    <w:rsid w:val="323924A4"/>
    <w:rsid w:val="36A9357D"/>
    <w:rsid w:val="37C75AC1"/>
    <w:rsid w:val="382175A5"/>
    <w:rsid w:val="3A6108BD"/>
    <w:rsid w:val="3B3424EA"/>
    <w:rsid w:val="3EF25136"/>
    <w:rsid w:val="3EF342E2"/>
    <w:rsid w:val="3F242B22"/>
    <w:rsid w:val="412F02B7"/>
    <w:rsid w:val="428E4698"/>
    <w:rsid w:val="44824A3E"/>
    <w:rsid w:val="46557558"/>
    <w:rsid w:val="46A165C4"/>
    <w:rsid w:val="489D725F"/>
    <w:rsid w:val="48B16866"/>
    <w:rsid w:val="4B4E1952"/>
    <w:rsid w:val="4DD0371E"/>
    <w:rsid w:val="523A5B1F"/>
    <w:rsid w:val="525C1BD1"/>
    <w:rsid w:val="52BC3695"/>
    <w:rsid w:val="547B6099"/>
    <w:rsid w:val="572D7A00"/>
    <w:rsid w:val="583C1E47"/>
    <w:rsid w:val="5AF77633"/>
    <w:rsid w:val="5F283E6C"/>
    <w:rsid w:val="5FCA668A"/>
    <w:rsid w:val="5FD50C35"/>
    <w:rsid w:val="60B332BC"/>
    <w:rsid w:val="60E27A91"/>
    <w:rsid w:val="61071D01"/>
    <w:rsid w:val="62AD4A30"/>
    <w:rsid w:val="62BF6E21"/>
    <w:rsid w:val="66865DBD"/>
    <w:rsid w:val="687E2B73"/>
    <w:rsid w:val="69D5484B"/>
    <w:rsid w:val="6B4B624F"/>
    <w:rsid w:val="6B617C19"/>
    <w:rsid w:val="6BE8702D"/>
    <w:rsid w:val="6EC95E08"/>
    <w:rsid w:val="73033076"/>
    <w:rsid w:val="74053DEF"/>
    <w:rsid w:val="749B1FF5"/>
    <w:rsid w:val="77884AB3"/>
    <w:rsid w:val="79A8543D"/>
    <w:rsid w:val="7A82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1">
    <w:name w:val="Default Paragraph Font"/>
    <w:semiHidden/>
    <w:qFormat/>
    <w:uiPriority w:val="0"/>
  </w:style>
  <w:style w:type="table" w:default="1" w:styleId="30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Balloon Text"/>
    <w:basedOn w:val="1"/>
    <w:qFormat/>
    <w:uiPriority w:val="0"/>
    <w:rPr>
      <w:sz w:val="18"/>
      <w:szCs w:val="18"/>
    </w:rPr>
  </w:style>
  <w:style w:type="paragraph" w:styleId="19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1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2">
    <w:name w:val="toc 1"/>
    <w:basedOn w:val="1"/>
    <w:next w:val="1"/>
    <w:qFormat/>
    <w:uiPriority w:val="0"/>
  </w:style>
  <w:style w:type="paragraph" w:styleId="23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4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5">
    <w:name w:val="toc 2"/>
    <w:basedOn w:val="1"/>
    <w:next w:val="1"/>
    <w:qFormat/>
    <w:uiPriority w:val="0"/>
    <w:pPr>
      <w:ind w:left="420" w:leftChars="200"/>
    </w:pPr>
  </w:style>
  <w:style w:type="paragraph" w:styleId="26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7">
    <w:name w:val="Normal (Web)"/>
    <w:basedOn w:val="1"/>
    <w:qFormat/>
    <w:uiPriority w:val="0"/>
    <w:rPr>
      <w:sz w:val="24"/>
    </w:rPr>
  </w:style>
  <w:style w:type="paragraph" w:styleId="28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29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Strong"/>
    <w:basedOn w:val="31"/>
    <w:qFormat/>
    <w:uiPriority w:val="0"/>
    <w:rPr>
      <w:rFonts w:asciiTheme="minorAscii" w:hAnsiTheme="minorAscii" w:eastAsiaTheme="minorEastAsia"/>
      <w:b/>
    </w:rPr>
  </w:style>
  <w:style w:type="character" w:styleId="33">
    <w:name w:val="endnote reference"/>
    <w:basedOn w:val="31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4">
    <w:name w:val="page number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5">
    <w:name w:val="FollowedHyperlink"/>
    <w:basedOn w:val="31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6">
    <w:name w:val="Emphasis"/>
    <w:basedOn w:val="31"/>
    <w:qFormat/>
    <w:uiPriority w:val="0"/>
    <w:rPr>
      <w:i/>
    </w:rPr>
  </w:style>
  <w:style w:type="character" w:styleId="37">
    <w:name w:val="Hyperlink"/>
    <w:basedOn w:val="31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annotation reference"/>
    <w:basedOn w:val="31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9">
    <w:name w:val="footnote reference"/>
    <w:basedOn w:val="31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4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735</Characters>
  <Paragraphs>88</Paragraphs>
  <TotalTime>6</TotalTime>
  <ScaleCrop>false</ScaleCrop>
  <LinksUpToDate>false</LinksUpToDate>
  <CharactersWithSpaces>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2022-07-18T07:36:00Z</dcterms:created>
  <dc:creator>YXM</dc:creator>
  <cp:lastModifiedBy>莫.慕</cp:lastModifiedBy>
  <cp:lastPrinted>2026-10-08T08:24:12Z</cp:lastPrinted>
  <dcterms:modified xsi:type="dcterms:W3CDTF">2026-10-08T08:24:54Z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5C3B41B02AC54C66A4DFA68569B77C51_13</vt:lpwstr>
  </property>
  <property fmtid="{D5CDD505-2E9C-101B-9397-08002B2CF9AE}" pid="4" name="KSOTemplateDocerSaveRecord">
    <vt:lpwstr>eyJoZGlkIjoiMDRiMjM3ZmJiOGFlMjBlNTMwYjRhMjJlYzgxYWQyZWUiLCJ1c2VySWQiOiIxMDQ4ODI2NjIyIn0=</vt:lpwstr>
  </property>
</Properties>
</file>