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CFDC">
      <w:pPr>
        <w:keepNext w:val="0"/>
        <w:keepLines w:val="0"/>
        <w:pageBreakBefore w:val="0"/>
        <w:widowControl/>
        <w:kinsoku w:val="0"/>
        <w:wordWrap/>
        <w:overflowPunct/>
        <w:topLinePunct w:val="0"/>
        <w:autoSpaceDE w:val="0"/>
        <w:autoSpaceDN w:val="0"/>
        <w:bidi w:val="0"/>
        <w:adjustRightInd w:val="0"/>
        <w:snapToGrid w:val="0"/>
        <w:spacing w:line="161" w:lineRule="auto"/>
        <w:ind w:left="3030"/>
        <w:textAlignment w:val="baseline"/>
        <w:outlineLvl w:val="0"/>
        <w:rPr>
          <w:rFonts w:ascii="微软雅黑" w:hAnsi="微软雅黑" w:eastAsia="微软雅黑" w:cs="微软雅黑"/>
          <w:spacing w:val="5"/>
          <w:sz w:val="43"/>
          <w:szCs w:val="43"/>
        </w:rPr>
      </w:pPr>
    </w:p>
    <w:p w14:paraId="3118BB2D">
      <w:pPr>
        <w:keepNext w:val="0"/>
        <w:keepLines w:val="0"/>
        <w:pageBreakBefore w:val="0"/>
        <w:widowControl/>
        <w:kinsoku w:val="0"/>
        <w:wordWrap/>
        <w:overflowPunct/>
        <w:topLinePunct w:val="0"/>
        <w:autoSpaceDE w:val="0"/>
        <w:autoSpaceDN w:val="0"/>
        <w:bidi w:val="0"/>
        <w:adjustRightInd w:val="0"/>
        <w:snapToGrid w:val="0"/>
        <w:spacing w:line="700" w:lineRule="exact"/>
        <w:jc w:val="center"/>
        <w:textAlignment w:val="baseline"/>
        <w:outlineLvl w:val="0"/>
        <w:rPr>
          <w:rFonts w:ascii="微软雅黑" w:hAnsi="微软雅黑" w:eastAsia="微软雅黑" w:cs="微软雅黑"/>
          <w:sz w:val="43"/>
          <w:szCs w:val="43"/>
        </w:rPr>
      </w:pPr>
      <w:r>
        <w:rPr>
          <w:rFonts w:ascii="微软雅黑" w:hAnsi="微软雅黑" w:eastAsia="微软雅黑" w:cs="微软雅黑"/>
          <w:spacing w:val="5"/>
          <w:sz w:val="43"/>
          <w:szCs w:val="43"/>
        </w:rPr>
        <w:t>准格尔旗消防救援大队关于</w:t>
      </w:r>
      <w:r>
        <w:rPr>
          <w:rFonts w:ascii="Times New Roman" w:hAnsi="Times New Roman" w:eastAsia="Times New Roman" w:cs="Times New Roman"/>
          <w:spacing w:val="1"/>
          <w:sz w:val="43"/>
          <w:szCs w:val="43"/>
        </w:rPr>
        <w:t xml:space="preserve">2025 </w:t>
      </w:r>
      <w:r>
        <w:rPr>
          <w:rFonts w:ascii="微软雅黑" w:hAnsi="微软雅黑" w:eastAsia="微软雅黑" w:cs="微软雅黑"/>
          <w:spacing w:val="1"/>
          <w:sz w:val="43"/>
          <w:szCs w:val="43"/>
        </w:rPr>
        <w:t>年“双随机</w:t>
      </w:r>
      <w:r>
        <w:rPr>
          <w:rFonts w:ascii="微软雅黑" w:hAnsi="微软雅黑" w:eastAsia="微软雅黑" w:cs="微软雅黑"/>
          <w:spacing w:val="-57"/>
          <w:sz w:val="43"/>
          <w:szCs w:val="43"/>
        </w:rPr>
        <w:t xml:space="preserve"> </w:t>
      </w:r>
      <w:r>
        <w:rPr>
          <w:rFonts w:ascii="微软雅黑" w:hAnsi="微软雅黑" w:eastAsia="微软雅黑" w:cs="微软雅黑"/>
          <w:spacing w:val="1"/>
          <w:sz w:val="43"/>
          <w:szCs w:val="43"/>
        </w:rPr>
        <w:t>、一公开”消防执法</w:t>
      </w:r>
      <w:r>
        <w:rPr>
          <w:rFonts w:ascii="微软雅黑" w:hAnsi="微软雅黑" w:eastAsia="微软雅黑" w:cs="微软雅黑"/>
          <w:spacing w:val="5"/>
          <w:sz w:val="43"/>
          <w:szCs w:val="43"/>
        </w:rPr>
        <w:t>权力清单和责任清单的公示</w:t>
      </w:r>
    </w:p>
    <w:p w14:paraId="3875F0D8">
      <w:pPr>
        <w:pStyle w:val="2"/>
        <w:spacing w:line="252" w:lineRule="auto"/>
      </w:pPr>
    </w:p>
    <w:p w14:paraId="2108C82A">
      <w:pPr>
        <w:pStyle w:val="2"/>
        <w:spacing w:line="253" w:lineRule="auto"/>
      </w:pPr>
    </w:p>
    <w:p w14:paraId="3F533002">
      <w:pPr>
        <w:spacing w:before="101" w:line="412" w:lineRule="exact"/>
        <w:rPr>
          <w:rFonts w:ascii="仿宋" w:hAnsi="仿宋" w:eastAsia="仿宋" w:cs="仿宋"/>
          <w:sz w:val="31"/>
          <w:szCs w:val="31"/>
        </w:rPr>
      </w:pPr>
      <w:r>
        <w:rPr>
          <w:rFonts w:ascii="仿宋" w:hAnsi="仿宋" w:eastAsia="仿宋" w:cs="仿宋"/>
          <w:spacing w:val="4"/>
          <w:position w:val="1"/>
          <w:sz w:val="31"/>
          <w:szCs w:val="31"/>
        </w:rPr>
        <w:t>旗各机关、团体、企业、事业单位：</w:t>
      </w:r>
    </w:p>
    <w:p w14:paraId="190259DD">
      <w:pPr>
        <w:spacing w:before="169" w:line="345" w:lineRule="auto"/>
        <w:ind w:right="96" w:firstLine="633"/>
        <w:jc w:val="both"/>
        <w:rPr>
          <w:rFonts w:ascii="仿宋" w:hAnsi="仿宋" w:eastAsia="仿宋" w:cs="仿宋"/>
          <w:b w:val="0"/>
          <w:bCs w:val="0"/>
          <w:spacing w:val="7"/>
          <w:sz w:val="31"/>
          <w:szCs w:val="31"/>
        </w:rPr>
      </w:pPr>
      <w:r>
        <w:rPr>
          <w:rFonts w:ascii="仿宋" w:hAnsi="仿宋" w:eastAsia="仿宋" w:cs="仿宋"/>
          <w:spacing w:val="7"/>
          <w:sz w:val="31"/>
          <w:szCs w:val="31"/>
        </w:rPr>
        <w:t>为贯彻落实中央、自治区、鄂尔多斯市政府关于在市场监</w:t>
      </w:r>
      <w:r>
        <w:rPr>
          <w:rFonts w:ascii="仿宋" w:hAnsi="仿宋" w:eastAsia="仿宋" w:cs="仿宋"/>
          <w:b w:val="0"/>
          <w:bCs w:val="0"/>
          <w:spacing w:val="7"/>
          <w:sz w:val="31"/>
          <w:szCs w:val="31"/>
        </w:rPr>
        <w:t>管领域全面推行“双随机、一公开”监管的重大决策部署，按照《准格尔旗人民政府办公室关于印发2025年度市场监管领域部门联合“双随机、一公开”抽查工作计划的通知》要求，结合工作实际，现将准格尔旗消防救援大队关于2025年“双随机、一公开</w:t>
      </w:r>
      <w:r>
        <w:rPr>
          <w:rFonts w:hint="default" w:ascii="仿宋" w:hAnsi="仿宋" w:eastAsia="仿宋" w:cs="仿宋"/>
          <w:b w:val="0"/>
          <w:bCs w:val="0"/>
          <w:spacing w:val="7"/>
          <w:sz w:val="31"/>
          <w:szCs w:val="31"/>
          <w:lang w:val="en-US" w:eastAsia="zh-CN"/>
        </w:rPr>
        <w:t>”</w:t>
      </w:r>
      <w:r>
        <w:rPr>
          <w:rFonts w:ascii="仿宋" w:hAnsi="仿宋" w:eastAsia="仿宋" w:cs="仿宋"/>
          <w:b w:val="0"/>
          <w:bCs w:val="0"/>
          <w:spacing w:val="7"/>
          <w:sz w:val="31"/>
          <w:szCs w:val="31"/>
        </w:rPr>
        <w:t>消防执法权力清单和责任清单予以公示公开，敬请社会各界监督。</w:t>
      </w:r>
      <w:bookmarkStart w:id="0" w:name="_GoBack"/>
      <w:bookmarkEnd w:id="0"/>
    </w:p>
    <w:p w14:paraId="6B0154F1">
      <w:pPr>
        <w:spacing w:before="164" w:line="412" w:lineRule="exact"/>
        <w:ind w:left="674"/>
        <w:outlineLvl w:val="1"/>
        <w:rPr>
          <w:rFonts w:ascii="黑体" w:hAnsi="黑体" w:eastAsia="黑体" w:cs="黑体"/>
          <w:b w:val="0"/>
          <w:bCs w:val="0"/>
          <w:sz w:val="31"/>
          <w:szCs w:val="31"/>
        </w:rPr>
      </w:pPr>
      <w:r>
        <w:rPr>
          <w:rFonts w:ascii="黑体" w:hAnsi="黑体" w:eastAsia="黑体" w:cs="黑体"/>
          <w:b w:val="0"/>
          <w:bCs w:val="0"/>
          <w:spacing w:val="4"/>
          <w:position w:val="1"/>
          <w:sz w:val="31"/>
          <w:szCs w:val="31"/>
        </w:rPr>
        <w:t>一、消防执法规范性文件</w:t>
      </w:r>
    </w:p>
    <w:p w14:paraId="76BFFA86">
      <w:pPr>
        <w:spacing w:before="169" w:line="345" w:lineRule="auto"/>
        <w:ind w:right="96" w:firstLine="633"/>
        <w:jc w:val="both"/>
        <w:rPr>
          <w:rFonts w:ascii="仿宋" w:hAnsi="仿宋" w:eastAsia="仿宋" w:cs="仿宋"/>
          <w:b w:val="0"/>
          <w:bCs w:val="0"/>
          <w:sz w:val="31"/>
          <w:szCs w:val="31"/>
        </w:rPr>
      </w:pPr>
      <w:r>
        <w:rPr>
          <w:rFonts w:ascii="仿宋" w:hAnsi="仿宋" w:eastAsia="仿宋" w:cs="仿宋"/>
          <w:b w:val="0"/>
          <w:bCs w:val="0"/>
          <w:spacing w:val="7"/>
          <w:sz w:val="31"/>
          <w:szCs w:val="31"/>
        </w:rPr>
        <w:t>《中华人民共和国消防法》《中华人民共和国行政处罚法》</w:t>
      </w:r>
      <w:r>
        <w:rPr>
          <w:rFonts w:ascii="仿宋" w:hAnsi="仿宋" w:eastAsia="仿宋" w:cs="仿宋"/>
          <w:b w:val="0"/>
          <w:bCs w:val="0"/>
          <w:spacing w:val="12"/>
          <w:sz w:val="31"/>
          <w:szCs w:val="31"/>
        </w:rPr>
        <w:t xml:space="preserve"> </w:t>
      </w:r>
      <w:r>
        <w:rPr>
          <w:rFonts w:ascii="仿宋" w:hAnsi="仿宋" w:eastAsia="仿宋" w:cs="仿宋"/>
          <w:b w:val="0"/>
          <w:bCs w:val="0"/>
          <w:spacing w:val="7"/>
          <w:sz w:val="31"/>
          <w:szCs w:val="31"/>
        </w:rPr>
        <w:t>《中华人民共和国行政强制法》《消防监督</w:t>
      </w:r>
      <w:r>
        <w:rPr>
          <w:rFonts w:ascii="仿宋" w:hAnsi="仿宋" w:eastAsia="仿宋" w:cs="仿宋"/>
          <w:b w:val="0"/>
          <w:bCs w:val="0"/>
          <w:spacing w:val="6"/>
          <w:sz w:val="31"/>
          <w:szCs w:val="31"/>
        </w:rPr>
        <w:t>检查规定》《火灾事</w:t>
      </w:r>
      <w:r>
        <w:rPr>
          <w:rFonts w:ascii="仿宋" w:hAnsi="仿宋" w:eastAsia="仿宋" w:cs="仿宋"/>
          <w:b w:val="0"/>
          <w:bCs w:val="0"/>
          <w:spacing w:val="7"/>
          <w:sz w:val="31"/>
          <w:szCs w:val="31"/>
        </w:rPr>
        <w:t>故调查规定》《高层民用建筑消防安全管理</w:t>
      </w:r>
      <w:r>
        <w:rPr>
          <w:rFonts w:ascii="仿宋" w:hAnsi="仿宋" w:eastAsia="仿宋" w:cs="仿宋"/>
          <w:b w:val="0"/>
          <w:bCs w:val="0"/>
          <w:spacing w:val="6"/>
          <w:sz w:val="31"/>
          <w:szCs w:val="31"/>
        </w:rPr>
        <w:t>规定》《社会消防技</w:t>
      </w:r>
      <w:r>
        <w:rPr>
          <w:rFonts w:ascii="仿宋" w:hAnsi="仿宋" w:eastAsia="仿宋" w:cs="仿宋"/>
          <w:b w:val="0"/>
          <w:bCs w:val="0"/>
          <w:spacing w:val="7"/>
          <w:sz w:val="31"/>
          <w:szCs w:val="31"/>
        </w:rPr>
        <w:t>术服务管理规定》《内蒙古自治区消防条例</w:t>
      </w:r>
      <w:r>
        <w:rPr>
          <w:rFonts w:ascii="仿宋" w:hAnsi="仿宋" w:eastAsia="仿宋" w:cs="仿宋"/>
          <w:b w:val="0"/>
          <w:bCs w:val="0"/>
          <w:spacing w:val="6"/>
          <w:sz w:val="31"/>
          <w:szCs w:val="31"/>
        </w:rPr>
        <w:t>》《内蒙古自治区火灾高危单位消防安全管理规定》。</w:t>
      </w:r>
    </w:p>
    <w:p w14:paraId="5D8C32B7">
      <w:pPr>
        <w:spacing w:before="2" w:line="296" w:lineRule="auto"/>
        <w:ind w:left="35" w:right="116" w:firstLine="637"/>
        <w:outlineLvl w:val="1"/>
        <w:rPr>
          <w:rFonts w:ascii="黑体" w:hAnsi="黑体" w:eastAsia="黑体" w:cs="黑体"/>
          <w:b w:val="0"/>
          <w:bCs w:val="0"/>
          <w:sz w:val="31"/>
          <w:szCs w:val="31"/>
        </w:rPr>
      </w:pPr>
      <w:r>
        <w:rPr>
          <w:rFonts w:ascii="黑体" w:hAnsi="黑体" w:eastAsia="黑体" w:cs="黑体"/>
          <w:b w:val="0"/>
          <w:bCs w:val="0"/>
          <w:spacing w:val="5"/>
          <w:sz w:val="31"/>
          <w:szCs w:val="31"/>
        </w:rPr>
        <w:t>二、消防救援机构执法主体、机构人员、职责权限、法律依</w:t>
      </w:r>
      <w:r>
        <w:rPr>
          <w:rFonts w:ascii="黑体" w:hAnsi="黑体" w:eastAsia="黑体" w:cs="黑体"/>
          <w:b w:val="0"/>
          <w:bCs w:val="0"/>
          <w:spacing w:val="4"/>
          <w:sz w:val="31"/>
          <w:szCs w:val="31"/>
        </w:rPr>
        <w:t>据、程序及救济渠道</w:t>
      </w:r>
    </w:p>
    <w:p w14:paraId="61F6956D">
      <w:pPr>
        <w:spacing w:before="155" w:line="209" w:lineRule="auto"/>
        <w:ind w:left="644"/>
        <w:rPr>
          <w:rFonts w:ascii="微软雅黑" w:hAnsi="微软雅黑" w:eastAsia="微软雅黑" w:cs="微软雅黑"/>
          <w:b w:val="0"/>
          <w:bCs w:val="0"/>
          <w:sz w:val="31"/>
          <w:szCs w:val="31"/>
        </w:rPr>
      </w:pPr>
      <w:r>
        <w:rPr>
          <w:rFonts w:ascii="微软雅黑" w:hAnsi="微软雅黑" w:eastAsia="微软雅黑" w:cs="微软雅黑"/>
          <w:b w:val="0"/>
          <w:bCs w:val="0"/>
          <w:spacing w:val="6"/>
          <w:sz w:val="31"/>
          <w:szCs w:val="31"/>
        </w:rPr>
        <w:t>（一）执法主体：</w:t>
      </w:r>
    </w:p>
    <w:p w14:paraId="22C21FCF">
      <w:pPr>
        <w:spacing w:before="132" w:line="414" w:lineRule="exact"/>
        <w:ind w:left="677"/>
        <w:rPr>
          <w:rFonts w:ascii="仿宋" w:hAnsi="仿宋" w:eastAsia="仿宋" w:cs="仿宋"/>
          <w:b w:val="0"/>
          <w:bCs w:val="0"/>
          <w:sz w:val="31"/>
          <w:szCs w:val="31"/>
        </w:rPr>
      </w:pPr>
      <w:r>
        <w:rPr>
          <w:rFonts w:ascii="仿宋" w:hAnsi="仿宋" w:eastAsia="仿宋" w:cs="仿宋"/>
          <w:b w:val="0"/>
          <w:bCs w:val="0"/>
          <w:spacing w:val="3"/>
          <w:position w:val="1"/>
          <w:sz w:val="31"/>
          <w:szCs w:val="31"/>
        </w:rPr>
        <w:t>准格尔旗消防救援大队</w:t>
      </w:r>
    </w:p>
    <w:p w14:paraId="02EAF0F0">
      <w:pPr>
        <w:spacing w:before="150" w:line="209" w:lineRule="auto"/>
        <w:ind w:left="644"/>
        <w:rPr>
          <w:rFonts w:ascii="微软雅黑" w:hAnsi="微软雅黑" w:eastAsia="微软雅黑" w:cs="微软雅黑"/>
          <w:b w:val="0"/>
          <w:bCs w:val="0"/>
          <w:sz w:val="31"/>
          <w:szCs w:val="31"/>
        </w:rPr>
      </w:pPr>
      <w:r>
        <w:rPr>
          <w:rFonts w:ascii="微软雅黑" w:hAnsi="微软雅黑" w:eastAsia="微软雅黑" w:cs="微软雅黑"/>
          <w:b w:val="0"/>
          <w:bCs w:val="0"/>
          <w:spacing w:val="-10"/>
          <w:sz w:val="31"/>
          <w:szCs w:val="31"/>
        </w:rPr>
        <w:t>（</w:t>
      </w:r>
      <w:r>
        <w:rPr>
          <w:rFonts w:ascii="微软雅黑" w:hAnsi="微软雅黑" w:eastAsia="微软雅黑" w:cs="微软雅黑"/>
          <w:b w:val="0"/>
          <w:bCs w:val="0"/>
          <w:spacing w:val="-14"/>
          <w:sz w:val="31"/>
          <w:szCs w:val="31"/>
        </w:rPr>
        <w:t xml:space="preserve"> </w:t>
      </w:r>
      <w:r>
        <w:rPr>
          <w:rFonts w:ascii="微软雅黑" w:hAnsi="微软雅黑" w:eastAsia="微软雅黑" w:cs="微软雅黑"/>
          <w:b w:val="0"/>
          <w:bCs w:val="0"/>
          <w:spacing w:val="-10"/>
          <w:sz w:val="31"/>
          <w:szCs w:val="31"/>
        </w:rPr>
        <w:t>二</w:t>
      </w:r>
      <w:r>
        <w:rPr>
          <w:rFonts w:ascii="微软雅黑" w:hAnsi="微软雅黑" w:eastAsia="微软雅黑" w:cs="微软雅黑"/>
          <w:b w:val="0"/>
          <w:bCs w:val="0"/>
          <w:spacing w:val="-37"/>
          <w:sz w:val="31"/>
          <w:szCs w:val="31"/>
        </w:rPr>
        <w:t xml:space="preserve"> </w:t>
      </w:r>
      <w:r>
        <w:rPr>
          <w:rFonts w:ascii="微软雅黑" w:hAnsi="微软雅黑" w:eastAsia="微软雅黑" w:cs="微软雅黑"/>
          <w:b w:val="0"/>
          <w:bCs w:val="0"/>
          <w:spacing w:val="-10"/>
          <w:sz w:val="31"/>
          <w:szCs w:val="31"/>
        </w:rPr>
        <w:t>）执法人员：</w:t>
      </w:r>
    </w:p>
    <w:p w14:paraId="4A5A89B9">
      <w:pPr>
        <w:spacing w:before="132" w:line="416" w:lineRule="exact"/>
        <w:ind w:left="829"/>
        <w:rPr>
          <w:rFonts w:ascii="仿宋" w:hAnsi="仿宋" w:eastAsia="仿宋" w:cs="仿宋"/>
          <w:b w:val="0"/>
          <w:bCs w:val="0"/>
          <w:sz w:val="31"/>
          <w:szCs w:val="31"/>
        </w:rPr>
      </w:pPr>
      <w:r>
        <w:rPr>
          <w:rFonts w:ascii="仿宋" w:hAnsi="仿宋" w:eastAsia="仿宋" w:cs="仿宋"/>
          <w:b w:val="0"/>
          <w:bCs w:val="0"/>
          <w:spacing w:val="-9"/>
          <w:position w:val="1"/>
          <w:sz w:val="31"/>
          <w:szCs w:val="31"/>
        </w:rPr>
        <w:t>大</w:t>
      </w:r>
      <w:r>
        <w:rPr>
          <w:rFonts w:ascii="仿宋" w:hAnsi="仿宋" w:eastAsia="仿宋" w:cs="仿宋"/>
          <w:b w:val="0"/>
          <w:bCs w:val="0"/>
          <w:spacing w:val="17"/>
          <w:position w:val="1"/>
          <w:sz w:val="31"/>
          <w:szCs w:val="31"/>
        </w:rPr>
        <w:t xml:space="preserve">   </w:t>
      </w:r>
      <w:r>
        <w:rPr>
          <w:rFonts w:ascii="仿宋" w:hAnsi="仿宋" w:eastAsia="仿宋" w:cs="仿宋"/>
          <w:b w:val="0"/>
          <w:bCs w:val="0"/>
          <w:spacing w:val="-9"/>
          <w:position w:val="1"/>
          <w:sz w:val="31"/>
          <w:szCs w:val="31"/>
        </w:rPr>
        <w:t>队</w:t>
      </w:r>
      <w:r>
        <w:rPr>
          <w:rFonts w:ascii="仿宋" w:hAnsi="仿宋" w:eastAsia="仿宋" w:cs="仿宋"/>
          <w:b w:val="0"/>
          <w:bCs w:val="0"/>
          <w:spacing w:val="7"/>
          <w:position w:val="1"/>
          <w:sz w:val="31"/>
          <w:szCs w:val="31"/>
        </w:rPr>
        <w:t xml:space="preserve">   </w:t>
      </w:r>
      <w:r>
        <w:rPr>
          <w:rFonts w:ascii="仿宋" w:hAnsi="仿宋" w:eastAsia="仿宋" w:cs="仿宋"/>
          <w:b w:val="0"/>
          <w:bCs w:val="0"/>
          <w:spacing w:val="-9"/>
          <w:position w:val="1"/>
          <w:sz w:val="31"/>
          <w:szCs w:val="31"/>
        </w:rPr>
        <w:t>长：张振</w:t>
      </w:r>
    </w:p>
    <w:p w14:paraId="6E3A39BD">
      <w:pPr>
        <w:spacing w:before="165" w:line="415" w:lineRule="exact"/>
        <w:ind w:left="816"/>
        <w:rPr>
          <w:rFonts w:ascii="仿宋" w:hAnsi="仿宋" w:eastAsia="仿宋" w:cs="仿宋"/>
          <w:b w:val="0"/>
          <w:bCs w:val="0"/>
          <w:sz w:val="31"/>
          <w:szCs w:val="31"/>
        </w:rPr>
      </w:pPr>
      <w:r>
        <w:rPr>
          <w:rFonts w:ascii="仿宋" w:hAnsi="仿宋" w:eastAsia="仿宋" w:cs="仿宋"/>
          <w:b w:val="0"/>
          <w:bCs w:val="0"/>
          <w:spacing w:val="-8"/>
          <w:position w:val="1"/>
          <w:sz w:val="31"/>
          <w:szCs w:val="31"/>
        </w:rPr>
        <w:t>政</w:t>
      </w:r>
      <w:r>
        <w:rPr>
          <w:rFonts w:ascii="仿宋" w:hAnsi="仿宋" w:eastAsia="仿宋" w:cs="仿宋"/>
          <w:b w:val="0"/>
          <w:bCs w:val="0"/>
          <w:spacing w:val="-49"/>
          <w:position w:val="1"/>
          <w:sz w:val="31"/>
          <w:szCs w:val="31"/>
        </w:rPr>
        <w:t xml:space="preserve"> </w:t>
      </w:r>
      <w:r>
        <w:rPr>
          <w:rFonts w:ascii="仿宋" w:hAnsi="仿宋" w:eastAsia="仿宋" w:cs="仿宋"/>
          <w:b w:val="0"/>
          <w:bCs w:val="0"/>
          <w:spacing w:val="-8"/>
          <w:position w:val="1"/>
          <w:sz w:val="31"/>
          <w:szCs w:val="31"/>
        </w:rPr>
        <w:t>治</w:t>
      </w:r>
      <w:r>
        <w:rPr>
          <w:rFonts w:ascii="仿宋" w:hAnsi="仿宋" w:eastAsia="仿宋" w:cs="仿宋"/>
          <w:b w:val="0"/>
          <w:bCs w:val="0"/>
          <w:spacing w:val="-65"/>
          <w:position w:val="1"/>
          <w:sz w:val="31"/>
          <w:szCs w:val="31"/>
        </w:rPr>
        <w:t xml:space="preserve"> </w:t>
      </w:r>
      <w:r>
        <w:rPr>
          <w:rFonts w:ascii="仿宋" w:hAnsi="仿宋" w:eastAsia="仿宋" w:cs="仿宋"/>
          <w:b w:val="0"/>
          <w:bCs w:val="0"/>
          <w:spacing w:val="-8"/>
          <w:position w:val="1"/>
          <w:sz w:val="31"/>
          <w:szCs w:val="31"/>
        </w:rPr>
        <w:t>教</w:t>
      </w:r>
      <w:r>
        <w:rPr>
          <w:rFonts w:ascii="仿宋" w:hAnsi="仿宋" w:eastAsia="仿宋" w:cs="仿宋"/>
          <w:b w:val="0"/>
          <w:bCs w:val="0"/>
          <w:spacing w:val="-53"/>
          <w:position w:val="1"/>
          <w:sz w:val="31"/>
          <w:szCs w:val="31"/>
        </w:rPr>
        <w:t xml:space="preserve"> </w:t>
      </w:r>
      <w:r>
        <w:rPr>
          <w:rFonts w:ascii="仿宋" w:hAnsi="仿宋" w:eastAsia="仿宋" w:cs="仿宋"/>
          <w:b w:val="0"/>
          <w:bCs w:val="0"/>
          <w:spacing w:val="-8"/>
          <w:position w:val="1"/>
          <w:sz w:val="31"/>
          <w:szCs w:val="31"/>
        </w:rPr>
        <w:t>导</w:t>
      </w:r>
      <w:r>
        <w:rPr>
          <w:rFonts w:ascii="仿宋" w:hAnsi="仿宋" w:eastAsia="仿宋" w:cs="仿宋"/>
          <w:b w:val="0"/>
          <w:bCs w:val="0"/>
          <w:spacing w:val="-38"/>
          <w:position w:val="1"/>
          <w:sz w:val="31"/>
          <w:szCs w:val="31"/>
        </w:rPr>
        <w:t xml:space="preserve"> </w:t>
      </w:r>
      <w:r>
        <w:rPr>
          <w:rFonts w:ascii="仿宋" w:hAnsi="仿宋" w:eastAsia="仿宋" w:cs="仿宋"/>
          <w:b w:val="0"/>
          <w:bCs w:val="0"/>
          <w:spacing w:val="-8"/>
          <w:position w:val="1"/>
          <w:sz w:val="31"/>
          <w:szCs w:val="31"/>
        </w:rPr>
        <w:t>员：安永栋</w:t>
      </w:r>
    </w:p>
    <w:p w14:paraId="4E8F747C">
      <w:pPr>
        <w:spacing w:before="163" w:line="415" w:lineRule="exact"/>
        <w:ind w:left="837"/>
        <w:rPr>
          <w:rFonts w:ascii="仿宋" w:hAnsi="仿宋" w:eastAsia="仿宋" w:cs="仿宋"/>
          <w:b w:val="0"/>
          <w:bCs w:val="0"/>
          <w:sz w:val="31"/>
          <w:szCs w:val="31"/>
        </w:rPr>
      </w:pPr>
      <w:r>
        <w:rPr>
          <w:rFonts w:ascii="仿宋" w:hAnsi="仿宋" w:eastAsia="仿宋" w:cs="仿宋"/>
          <w:b w:val="0"/>
          <w:bCs w:val="0"/>
          <w:spacing w:val="-20"/>
          <w:position w:val="1"/>
          <w:sz w:val="31"/>
          <w:szCs w:val="31"/>
        </w:rPr>
        <w:t>副</w:t>
      </w:r>
      <w:r>
        <w:rPr>
          <w:rFonts w:ascii="仿宋" w:hAnsi="仿宋" w:eastAsia="仿宋" w:cs="仿宋"/>
          <w:b w:val="0"/>
          <w:bCs w:val="0"/>
          <w:spacing w:val="76"/>
          <w:position w:val="1"/>
          <w:sz w:val="31"/>
          <w:szCs w:val="31"/>
        </w:rPr>
        <w:t xml:space="preserve"> </w:t>
      </w:r>
      <w:r>
        <w:rPr>
          <w:rFonts w:ascii="仿宋" w:hAnsi="仿宋" w:eastAsia="仿宋" w:cs="仿宋"/>
          <w:b w:val="0"/>
          <w:bCs w:val="0"/>
          <w:spacing w:val="-20"/>
          <w:position w:val="1"/>
          <w:sz w:val="31"/>
          <w:szCs w:val="31"/>
        </w:rPr>
        <w:t>大</w:t>
      </w:r>
      <w:r>
        <w:rPr>
          <w:rFonts w:ascii="仿宋" w:hAnsi="仿宋" w:eastAsia="仿宋" w:cs="仿宋"/>
          <w:b w:val="0"/>
          <w:bCs w:val="0"/>
          <w:spacing w:val="96"/>
          <w:position w:val="1"/>
          <w:sz w:val="31"/>
          <w:szCs w:val="31"/>
        </w:rPr>
        <w:t xml:space="preserve"> </w:t>
      </w:r>
      <w:r>
        <w:rPr>
          <w:rFonts w:ascii="仿宋" w:hAnsi="仿宋" w:eastAsia="仿宋" w:cs="仿宋"/>
          <w:b w:val="0"/>
          <w:bCs w:val="0"/>
          <w:spacing w:val="-20"/>
          <w:position w:val="1"/>
          <w:sz w:val="31"/>
          <w:szCs w:val="31"/>
        </w:rPr>
        <w:t>队</w:t>
      </w:r>
      <w:r>
        <w:rPr>
          <w:rFonts w:ascii="仿宋" w:hAnsi="仿宋" w:eastAsia="仿宋" w:cs="仿宋"/>
          <w:b w:val="0"/>
          <w:bCs w:val="0"/>
          <w:spacing w:val="68"/>
          <w:position w:val="1"/>
          <w:sz w:val="31"/>
          <w:szCs w:val="31"/>
        </w:rPr>
        <w:t xml:space="preserve"> </w:t>
      </w:r>
      <w:r>
        <w:rPr>
          <w:rFonts w:ascii="仿宋" w:hAnsi="仿宋" w:eastAsia="仿宋" w:cs="仿宋"/>
          <w:b w:val="0"/>
          <w:bCs w:val="0"/>
          <w:spacing w:val="-20"/>
          <w:position w:val="1"/>
          <w:sz w:val="31"/>
          <w:szCs w:val="31"/>
        </w:rPr>
        <w:t>长</w:t>
      </w:r>
      <w:r>
        <w:rPr>
          <w:rFonts w:ascii="仿宋" w:hAnsi="仿宋" w:eastAsia="仿宋" w:cs="仿宋"/>
          <w:b w:val="0"/>
          <w:bCs w:val="0"/>
          <w:spacing w:val="-92"/>
          <w:position w:val="1"/>
          <w:sz w:val="31"/>
          <w:szCs w:val="31"/>
        </w:rPr>
        <w:t xml:space="preserve"> </w:t>
      </w:r>
      <w:r>
        <w:rPr>
          <w:rFonts w:ascii="仿宋" w:hAnsi="仿宋" w:eastAsia="仿宋" w:cs="仿宋"/>
          <w:b w:val="0"/>
          <w:bCs w:val="0"/>
          <w:spacing w:val="-20"/>
          <w:position w:val="1"/>
          <w:sz w:val="31"/>
          <w:szCs w:val="31"/>
        </w:rPr>
        <w:t>：侯旭</w:t>
      </w:r>
    </w:p>
    <w:p w14:paraId="3F0D8A46">
      <w:pPr>
        <w:spacing w:before="166" w:line="412" w:lineRule="exact"/>
        <w:ind w:left="822"/>
        <w:rPr>
          <w:rFonts w:ascii="仿宋" w:hAnsi="仿宋" w:eastAsia="仿宋" w:cs="仿宋"/>
          <w:b w:val="0"/>
          <w:bCs w:val="0"/>
          <w:sz w:val="31"/>
          <w:szCs w:val="31"/>
        </w:rPr>
      </w:pPr>
      <w:r>
        <w:rPr>
          <w:rFonts w:ascii="仿宋" w:hAnsi="仿宋" w:eastAsia="仿宋" w:cs="仿宋"/>
          <w:b w:val="0"/>
          <w:bCs w:val="0"/>
          <w:spacing w:val="4"/>
          <w:position w:val="1"/>
          <w:sz w:val="31"/>
          <w:szCs w:val="31"/>
        </w:rPr>
        <w:t>监督执法人员：王伟、刘满、杨涛、何超</w:t>
      </w:r>
    </w:p>
    <w:p w14:paraId="095947A1">
      <w:pPr>
        <w:spacing w:before="155" w:line="209" w:lineRule="auto"/>
        <w:ind w:left="644"/>
        <w:rPr>
          <w:rFonts w:ascii="微软雅黑" w:hAnsi="微软雅黑" w:eastAsia="微软雅黑" w:cs="微软雅黑"/>
          <w:b w:val="0"/>
          <w:bCs w:val="0"/>
          <w:sz w:val="31"/>
          <w:szCs w:val="31"/>
        </w:rPr>
      </w:pPr>
      <w:r>
        <w:rPr>
          <w:rFonts w:ascii="微软雅黑" w:hAnsi="微软雅黑" w:eastAsia="微软雅黑" w:cs="微软雅黑"/>
          <w:b w:val="0"/>
          <w:bCs w:val="0"/>
          <w:spacing w:val="-6"/>
          <w:sz w:val="31"/>
          <w:szCs w:val="31"/>
        </w:rPr>
        <w:t>（ 三 ）消防救援机构职责权限：</w:t>
      </w:r>
    </w:p>
    <w:p w14:paraId="64887242">
      <w:pPr>
        <w:spacing w:before="93" w:line="306" w:lineRule="auto"/>
        <w:ind w:left="37" w:right="116" w:firstLine="653"/>
        <w:rPr>
          <w:rFonts w:ascii="仿宋" w:hAnsi="仿宋" w:eastAsia="仿宋" w:cs="仿宋"/>
          <w:b w:val="0"/>
          <w:bCs w:val="0"/>
          <w:sz w:val="31"/>
          <w:szCs w:val="31"/>
        </w:rPr>
      </w:pPr>
      <w:r>
        <w:rPr>
          <w:rFonts w:ascii="Times New Roman" w:hAnsi="Times New Roman" w:eastAsia="Times New Roman" w:cs="Times New Roman"/>
          <w:b w:val="0"/>
          <w:bCs w:val="0"/>
          <w:spacing w:val="7"/>
          <w:sz w:val="31"/>
          <w:szCs w:val="31"/>
        </w:rPr>
        <w:t>1.</w:t>
      </w:r>
      <w:r>
        <w:rPr>
          <w:rFonts w:ascii="仿宋" w:hAnsi="仿宋" w:eastAsia="仿宋" w:cs="仿宋"/>
          <w:b w:val="0"/>
          <w:bCs w:val="0"/>
          <w:spacing w:val="7"/>
          <w:sz w:val="31"/>
          <w:szCs w:val="31"/>
        </w:rPr>
        <w:t>加强消防法律、法规的宣传，并督导、指导、协助有关单</w:t>
      </w:r>
      <w:r>
        <w:rPr>
          <w:rFonts w:ascii="仿宋" w:hAnsi="仿宋" w:eastAsia="仿宋" w:cs="仿宋"/>
          <w:b w:val="0"/>
          <w:bCs w:val="0"/>
          <w:spacing w:val="4"/>
          <w:sz w:val="31"/>
          <w:szCs w:val="31"/>
        </w:rPr>
        <w:t>位做好消防宣传教育工作。</w:t>
      </w:r>
    </w:p>
    <w:p w14:paraId="4FC5EDCB">
      <w:pPr>
        <w:pStyle w:val="2"/>
        <w:spacing w:line="250" w:lineRule="auto"/>
        <w:ind w:firstLine="652" w:firstLineChars="200"/>
        <w:rPr>
          <w:rFonts w:ascii="仿宋" w:hAnsi="仿宋" w:eastAsia="仿宋" w:cs="仿宋"/>
          <w:b w:val="0"/>
          <w:bCs w:val="0"/>
          <w:snapToGrid w:val="0"/>
          <w:color w:val="000000"/>
          <w:spacing w:val="8"/>
          <w:kern w:val="0"/>
          <w:sz w:val="31"/>
          <w:szCs w:val="31"/>
          <w:lang w:val="en-US" w:eastAsia="en-US" w:bidi="ar-SA"/>
        </w:rPr>
      </w:pPr>
      <w:r>
        <w:rPr>
          <w:rFonts w:ascii="仿宋" w:hAnsi="仿宋" w:eastAsia="仿宋" w:cs="仿宋"/>
          <w:b w:val="0"/>
          <w:bCs w:val="0"/>
          <w:snapToGrid w:val="0"/>
          <w:color w:val="000000"/>
          <w:spacing w:val="8"/>
          <w:kern w:val="0"/>
          <w:sz w:val="31"/>
          <w:szCs w:val="31"/>
          <w:lang w:val="en-US" w:eastAsia="en-US" w:bidi="ar-SA"/>
        </w:rPr>
        <w:t>2.公众聚集场所投入使用、营业前消防安全检查实行告知承诺管理。公众聚集场所在投入使用、营业前，建设单位或者使用单位应当向场所所在地的县级以上地方人民政府消防救援机构申请消防安全检查，作出场所符合消防技术标准和管理规定的承诺，提交规定的材料，并对其承诺和材料的真实性负责。消防救援机构对申请人提交的材料进行审查；申请材料齐全、符合法定形式的，应当予以许可。消防救援机构应当根据消防技术标准和管理规定，及时对作出承诺的公众聚集场所进行核查。 申请人选择不采用告知承诺方式办理的，消防救援机构应当自受理申请之日起十个工作 日内，根据消防技术标准和管理规定，对该场所进行检查。经检查符合消防安全要求的，应当予以许可。公众聚集场所未经消防救援机构许可的，不得投入使用、营业。消防安全检查的具体办法，由国务院应急管理部门制定。</w:t>
      </w:r>
    </w:p>
    <w:p w14:paraId="0F3248F1">
      <w:pPr>
        <w:spacing w:before="1" w:line="326" w:lineRule="auto"/>
        <w:ind w:left="1" w:right="97" w:firstLine="629"/>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3.</w:t>
      </w:r>
      <w:r>
        <w:rPr>
          <w:rFonts w:ascii="仿宋" w:hAnsi="仿宋" w:eastAsia="仿宋" w:cs="仿宋"/>
          <w:b w:val="0"/>
          <w:bCs w:val="0"/>
          <w:spacing w:val="8"/>
          <w:sz w:val="31"/>
          <w:szCs w:val="31"/>
        </w:rPr>
        <w:t>县级以上地方人民政府消防救援机构应当将发生火灾可能</w:t>
      </w:r>
      <w:r>
        <w:rPr>
          <w:rFonts w:ascii="仿宋" w:hAnsi="仿宋" w:eastAsia="仿宋" w:cs="仿宋"/>
          <w:b w:val="0"/>
          <w:bCs w:val="0"/>
          <w:spacing w:val="5"/>
          <w:sz w:val="31"/>
          <w:szCs w:val="31"/>
        </w:rPr>
        <w:t>性较大以及发生火灾可能造成重大的人身伤亡或者财产损失的单位，确定为本行政区域内的消防安全重点单位，并由应急管理部</w:t>
      </w:r>
      <w:r>
        <w:rPr>
          <w:rFonts w:ascii="仿宋" w:hAnsi="仿宋" w:eastAsia="仿宋" w:cs="仿宋"/>
          <w:b w:val="0"/>
          <w:bCs w:val="0"/>
          <w:spacing w:val="4"/>
          <w:sz w:val="31"/>
          <w:szCs w:val="31"/>
        </w:rPr>
        <w:t>门报本级人民政府备案。</w:t>
      </w:r>
    </w:p>
    <w:p w14:paraId="23CC8699">
      <w:pPr>
        <w:spacing w:before="128" w:line="307" w:lineRule="auto"/>
        <w:ind w:left="3" w:right="98" w:firstLine="618"/>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4.</w:t>
      </w:r>
      <w:r>
        <w:rPr>
          <w:rFonts w:ascii="仿宋" w:hAnsi="仿宋" w:eastAsia="仿宋" w:cs="仿宋"/>
          <w:b w:val="0"/>
          <w:bCs w:val="0"/>
          <w:spacing w:val="8"/>
          <w:sz w:val="31"/>
          <w:szCs w:val="31"/>
        </w:rPr>
        <w:t>产品质量监督部门、市场监督管理部门、消防救援机</w:t>
      </w:r>
      <w:r>
        <w:rPr>
          <w:rFonts w:ascii="仿宋" w:hAnsi="仿宋" w:eastAsia="仿宋" w:cs="仿宋"/>
          <w:b w:val="0"/>
          <w:bCs w:val="0"/>
          <w:spacing w:val="5"/>
          <w:sz w:val="31"/>
          <w:szCs w:val="31"/>
        </w:rPr>
        <w:t>构应当按照各自职责加强对消防产品质量的监督检</w:t>
      </w:r>
      <w:r>
        <w:rPr>
          <w:rFonts w:ascii="仿宋" w:hAnsi="仿宋" w:eastAsia="仿宋" w:cs="仿宋"/>
          <w:b w:val="0"/>
          <w:bCs w:val="0"/>
          <w:spacing w:val="4"/>
          <w:sz w:val="31"/>
          <w:szCs w:val="31"/>
        </w:rPr>
        <w:t>查。</w:t>
      </w:r>
    </w:p>
    <w:p w14:paraId="1EE08874">
      <w:pPr>
        <w:spacing w:before="168" w:line="295" w:lineRule="auto"/>
        <w:ind w:left="12" w:right="98" w:firstLine="620"/>
        <w:rPr>
          <w:rFonts w:ascii="仿宋" w:hAnsi="仿宋" w:eastAsia="仿宋" w:cs="仿宋"/>
          <w:b w:val="0"/>
          <w:bCs w:val="0"/>
          <w:sz w:val="31"/>
          <w:szCs w:val="31"/>
        </w:rPr>
      </w:pPr>
      <w:r>
        <w:rPr>
          <w:rFonts w:ascii="Times New Roman" w:hAnsi="Times New Roman" w:eastAsia="Times New Roman" w:cs="Times New Roman"/>
          <w:b w:val="0"/>
          <w:bCs w:val="0"/>
          <w:spacing w:val="6"/>
          <w:sz w:val="31"/>
          <w:szCs w:val="31"/>
        </w:rPr>
        <w:t>5.</w:t>
      </w:r>
      <w:r>
        <w:rPr>
          <w:rFonts w:ascii="Times New Roman" w:hAnsi="Times New Roman" w:eastAsia="Times New Roman" w:cs="Times New Roman"/>
          <w:b w:val="0"/>
          <w:bCs w:val="0"/>
          <w:spacing w:val="-24"/>
          <w:sz w:val="31"/>
          <w:szCs w:val="31"/>
        </w:rPr>
        <w:t xml:space="preserve"> </w:t>
      </w:r>
      <w:r>
        <w:rPr>
          <w:rFonts w:ascii="仿宋" w:hAnsi="仿宋" w:eastAsia="仿宋" w:cs="仿宋"/>
          <w:b w:val="0"/>
          <w:bCs w:val="0"/>
          <w:spacing w:val="6"/>
          <w:sz w:val="31"/>
          <w:szCs w:val="31"/>
        </w:rPr>
        <w:t>国家综合性消防救援队、专职消防队按照国家规定承担重</w:t>
      </w:r>
      <w:r>
        <w:rPr>
          <w:rFonts w:ascii="仿宋" w:hAnsi="仿宋" w:eastAsia="仿宋" w:cs="仿宋"/>
          <w:b w:val="0"/>
          <w:bCs w:val="0"/>
          <w:spacing w:val="4"/>
          <w:sz w:val="31"/>
          <w:szCs w:val="31"/>
        </w:rPr>
        <w:t>大灾害事故和其他以抢救人员生命为主的应急救援工作。</w:t>
      </w:r>
    </w:p>
    <w:p w14:paraId="03154FC6">
      <w:pPr>
        <w:spacing w:before="131" w:line="306" w:lineRule="auto"/>
        <w:ind w:left="4" w:right="97" w:firstLine="626"/>
        <w:rPr>
          <w:rFonts w:ascii="仿宋" w:hAnsi="仿宋" w:eastAsia="仿宋" w:cs="仿宋"/>
          <w:b w:val="0"/>
          <w:bCs w:val="0"/>
          <w:sz w:val="31"/>
          <w:szCs w:val="31"/>
        </w:rPr>
      </w:pPr>
      <w:r>
        <w:rPr>
          <w:rFonts w:ascii="Times New Roman" w:hAnsi="Times New Roman" w:eastAsia="Times New Roman" w:cs="Times New Roman"/>
          <w:b w:val="0"/>
          <w:bCs w:val="0"/>
          <w:spacing w:val="6"/>
          <w:sz w:val="31"/>
          <w:szCs w:val="31"/>
        </w:rPr>
        <w:t>6.</w:t>
      </w:r>
      <w:r>
        <w:rPr>
          <w:rFonts w:ascii="Times New Roman" w:hAnsi="Times New Roman" w:eastAsia="Times New Roman" w:cs="Times New Roman"/>
          <w:b w:val="0"/>
          <w:bCs w:val="0"/>
          <w:spacing w:val="-22"/>
          <w:sz w:val="31"/>
          <w:szCs w:val="31"/>
        </w:rPr>
        <w:t xml:space="preserve"> </w:t>
      </w:r>
      <w:r>
        <w:rPr>
          <w:rFonts w:ascii="仿宋" w:hAnsi="仿宋" w:eastAsia="仿宋" w:cs="仿宋"/>
          <w:b w:val="0"/>
          <w:bCs w:val="0"/>
          <w:spacing w:val="6"/>
          <w:sz w:val="31"/>
          <w:szCs w:val="31"/>
        </w:rPr>
        <w:t>国家综合性消防救援队、专职消防队应当充分发挥火灾扑</w:t>
      </w:r>
      <w:r>
        <w:rPr>
          <w:rFonts w:ascii="仿宋" w:hAnsi="仿宋" w:eastAsia="仿宋" w:cs="仿宋"/>
          <w:b w:val="0"/>
          <w:bCs w:val="0"/>
          <w:spacing w:val="5"/>
          <w:sz w:val="31"/>
          <w:szCs w:val="31"/>
        </w:rPr>
        <w:t>救和应急救援专业力量的骨干作用；按照国家规定，组织实施专业技能训练，配备并维护保养装备器材，提高火灾扑救</w:t>
      </w:r>
      <w:r>
        <w:rPr>
          <w:rFonts w:ascii="仿宋" w:hAnsi="仿宋" w:eastAsia="仿宋" w:cs="仿宋"/>
          <w:b w:val="0"/>
          <w:bCs w:val="0"/>
          <w:spacing w:val="4"/>
          <w:sz w:val="31"/>
          <w:szCs w:val="31"/>
        </w:rPr>
        <w:t>和应急救</w:t>
      </w:r>
      <w:r>
        <w:rPr>
          <w:rFonts w:ascii="仿宋" w:hAnsi="仿宋" w:eastAsia="仿宋" w:cs="仿宋"/>
          <w:b w:val="0"/>
          <w:bCs w:val="0"/>
          <w:spacing w:val="2"/>
          <w:sz w:val="31"/>
          <w:szCs w:val="31"/>
        </w:rPr>
        <w:t>援的能力。</w:t>
      </w:r>
    </w:p>
    <w:p w14:paraId="6846939C">
      <w:pPr>
        <w:spacing w:before="3" w:line="312" w:lineRule="auto"/>
        <w:ind w:left="5" w:right="41" w:firstLine="631"/>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7.</w:t>
      </w:r>
      <w:r>
        <w:rPr>
          <w:rFonts w:ascii="仿宋" w:hAnsi="仿宋" w:eastAsia="仿宋" w:cs="仿宋"/>
          <w:b w:val="0"/>
          <w:bCs w:val="0"/>
          <w:spacing w:val="8"/>
          <w:sz w:val="31"/>
          <w:szCs w:val="31"/>
        </w:rPr>
        <w:t>消防救援机构应当对专职消防队、志愿消防队等消防组织</w:t>
      </w:r>
      <w:r>
        <w:rPr>
          <w:rFonts w:ascii="仿宋" w:hAnsi="仿宋" w:eastAsia="仿宋" w:cs="仿宋"/>
          <w:b w:val="0"/>
          <w:bCs w:val="0"/>
          <w:spacing w:val="5"/>
          <w:sz w:val="31"/>
          <w:szCs w:val="31"/>
        </w:rPr>
        <w:t>进行业务指导；根据扑救火灾的需要，可以调动指挥专职消防队</w:t>
      </w:r>
      <w:r>
        <w:rPr>
          <w:rFonts w:ascii="仿宋" w:hAnsi="仿宋" w:eastAsia="仿宋" w:cs="仿宋"/>
          <w:b w:val="0"/>
          <w:bCs w:val="0"/>
          <w:spacing w:val="3"/>
          <w:sz w:val="31"/>
          <w:szCs w:val="31"/>
        </w:rPr>
        <w:t>参加火灾扑救工作。</w:t>
      </w:r>
    </w:p>
    <w:p w14:paraId="221C72AA">
      <w:pPr>
        <w:spacing w:before="128" w:line="308" w:lineRule="auto"/>
        <w:ind w:left="36" w:right="41" w:firstLine="608"/>
        <w:rPr>
          <w:rFonts w:ascii="仿宋" w:hAnsi="仿宋" w:eastAsia="仿宋" w:cs="仿宋"/>
          <w:b w:val="0"/>
          <w:bCs w:val="0"/>
          <w:sz w:val="31"/>
          <w:szCs w:val="31"/>
        </w:rPr>
      </w:pPr>
      <w:r>
        <w:rPr>
          <w:rFonts w:ascii="Times New Roman" w:hAnsi="Times New Roman" w:eastAsia="Times New Roman" w:cs="Times New Roman"/>
          <w:b w:val="0"/>
          <w:bCs w:val="0"/>
          <w:spacing w:val="2"/>
          <w:sz w:val="31"/>
          <w:szCs w:val="31"/>
        </w:rPr>
        <w:t>8.</w:t>
      </w:r>
      <w:r>
        <w:rPr>
          <w:rFonts w:ascii="仿宋" w:hAnsi="仿宋" w:eastAsia="仿宋" w:cs="仿宋"/>
          <w:b w:val="0"/>
          <w:bCs w:val="0"/>
          <w:spacing w:val="2"/>
          <w:sz w:val="31"/>
          <w:szCs w:val="31"/>
        </w:rPr>
        <w:t>接到火警，必须立即赶赴火灾现场，救助遇险人员， 排除</w:t>
      </w:r>
      <w:r>
        <w:rPr>
          <w:rFonts w:ascii="仿宋" w:hAnsi="仿宋" w:eastAsia="仿宋" w:cs="仿宋"/>
          <w:b w:val="0"/>
          <w:bCs w:val="0"/>
          <w:spacing w:val="-1"/>
          <w:sz w:val="31"/>
          <w:szCs w:val="31"/>
        </w:rPr>
        <w:t>险情，扑灭火灾。</w:t>
      </w:r>
    </w:p>
    <w:p w14:paraId="3B00D381">
      <w:pPr>
        <w:spacing w:before="125" w:line="307" w:lineRule="auto"/>
        <w:ind w:left="29" w:right="41" w:firstLine="607"/>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9.</w:t>
      </w:r>
      <w:r>
        <w:rPr>
          <w:rFonts w:ascii="仿宋" w:hAnsi="仿宋" w:eastAsia="仿宋" w:cs="仿宋"/>
          <w:b w:val="0"/>
          <w:bCs w:val="0"/>
          <w:spacing w:val="8"/>
          <w:sz w:val="31"/>
          <w:szCs w:val="31"/>
        </w:rPr>
        <w:t>消防救援机构统一组织和指挥火灾现场扑救，应当优先保</w:t>
      </w:r>
      <w:r>
        <w:rPr>
          <w:rFonts w:ascii="仿宋" w:hAnsi="仿宋" w:eastAsia="仿宋" w:cs="仿宋"/>
          <w:b w:val="0"/>
          <w:bCs w:val="0"/>
          <w:spacing w:val="2"/>
          <w:sz w:val="31"/>
          <w:szCs w:val="31"/>
        </w:rPr>
        <w:t>障遇险人员的生命安全。</w:t>
      </w:r>
    </w:p>
    <w:p w14:paraId="3F2DE1EA">
      <w:pPr>
        <w:spacing w:before="129" w:line="308" w:lineRule="auto"/>
        <w:ind w:left="14" w:right="41" w:firstLine="647"/>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10.</w:t>
      </w:r>
      <w:r>
        <w:rPr>
          <w:rFonts w:ascii="仿宋" w:hAnsi="仿宋" w:eastAsia="仿宋" w:cs="仿宋"/>
          <w:b w:val="0"/>
          <w:bCs w:val="0"/>
          <w:spacing w:val="1"/>
          <w:sz w:val="31"/>
          <w:szCs w:val="31"/>
        </w:rPr>
        <w:t>消防救援机构有权根据需要封闭火灾现场，负责调查火灾</w:t>
      </w:r>
      <w:r>
        <w:rPr>
          <w:rFonts w:ascii="仿宋" w:hAnsi="仿宋" w:eastAsia="仿宋" w:cs="仿宋"/>
          <w:b w:val="0"/>
          <w:bCs w:val="0"/>
          <w:spacing w:val="3"/>
          <w:sz w:val="31"/>
          <w:szCs w:val="31"/>
        </w:rPr>
        <w:t>原因，统计火灾损失。</w:t>
      </w:r>
    </w:p>
    <w:p w14:paraId="25BD9AC8">
      <w:pPr>
        <w:spacing w:before="124" w:line="321" w:lineRule="auto"/>
        <w:ind w:left="10" w:right="41" w:firstLine="652"/>
        <w:rPr>
          <w:rFonts w:ascii="仿宋" w:hAnsi="仿宋" w:eastAsia="仿宋" w:cs="仿宋"/>
          <w:b w:val="0"/>
          <w:bCs w:val="0"/>
          <w:sz w:val="31"/>
          <w:szCs w:val="31"/>
        </w:rPr>
      </w:pPr>
      <w:r>
        <w:rPr>
          <w:rFonts w:ascii="Times New Roman" w:hAnsi="Times New Roman" w:eastAsia="Times New Roman" w:cs="Times New Roman"/>
          <w:b w:val="0"/>
          <w:bCs w:val="0"/>
          <w:spacing w:val="11"/>
          <w:sz w:val="31"/>
          <w:szCs w:val="31"/>
        </w:rPr>
        <w:t>11.</w:t>
      </w:r>
      <w:r>
        <w:rPr>
          <w:rFonts w:ascii="Times New Roman" w:hAnsi="Times New Roman" w:eastAsia="Times New Roman" w:cs="Times New Roman"/>
          <w:b w:val="0"/>
          <w:bCs w:val="0"/>
          <w:spacing w:val="-26"/>
          <w:sz w:val="31"/>
          <w:szCs w:val="31"/>
        </w:rPr>
        <w:t xml:space="preserve"> </w:t>
      </w:r>
      <w:r>
        <w:rPr>
          <w:rFonts w:ascii="仿宋" w:hAnsi="仿宋" w:eastAsia="仿宋" w:cs="仿宋"/>
          <w:b w:val="0"/>
          <w:bCs w:val="0"/>
          <w:spacing w:val="11"/>
          <w:sz w:val="31"/>
          <w:szCs w:val="31"/>
        </w:rPr>
        <w:t>消防救援机构根据火灾现场勘验、调查情况和有关的检</w:t>
      </w:r>
      <w:r>
        <w:rPr>
          <w:rFonts w:ascii="仿宋" w:hAnsi="仿宋" w:eastAsia="仿宋" w:cs="仿宋"/>
          <w:b w:val="0"/>
          <w:bCs w:val="0"/>
          <w:spacing w:val="5"/>
          <w:sz w:val="31"/>
          <w:szCs w:val="31"/>
        </w:rPr>
        <w:t>验、鉴定意见，及时制作火灾事故认定书，作为处理火灾事故的</w:t>
      </w:r>
      <w:r>
        <w:rPr>
          <w:rFonts w:ascii="仿宋" w:hAnsi="仿宋" w:eastAsia="仿宋" w:cs="仿宋"/>
          <w:b w:val="0"/>
          <w:bCs w:val="0"/>
          <w:spacing w:val="-2"/>
          <w:sz w:val="31"/>
          <w:szCs w:val="31"/>
        </w:rPr>
        <w:t>证据。</w:t>
      </w:r>
    </w:p>
    <w:p w14:paraId="4261C581">
      <w:pPr>
        <w:spacing w:before="127" w:line="306" w:lineRule="auto"/>
        <w:ind w:left="22" w:right="41" w:firstLine="639"/>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12.</w:t>
      </w:r>
      <w:r>
        <w:rPr>
          <w:rFonts w:ascii="仿宋" w:hAnsi="仿宋" w:eastAsia="仿宋" w:cs="仿宋"/>
          <w:b w:val="0"/>
          <w:bCs w:val="0"/>
          <w:spacing w:val="1"/>
          <w:sz w:val="31"/>
          <w:szCs w:val="31"/>
        </w:rPr>
        <w:t>消防救援机构应当对机关、团体、企业、事业等单位遵守</w:t>
      </w:r>
      <w:r>
        <w:rPr>
          <w:rFonts w:ascii="仿宋" w:hAnsi="仿宋" w:eastAsia="仿宋" w:cs="仿宋"/>
          <w:b w:val="0"/>
          <w:bCs w:val="0"/>
          <w:spacing w:val="4"/>
          <w:sz w:val="31"/>
          <w:szCs w:val="31"/>
        </w:rPr>
        <w:t>消防法律、法规的情况依法进行监督检查。</w:t>
      </w:r>
    </w:p>
    <w:p w14:paraId="232D28D7">
      <w:pPr>
        <w:spacing w:before="127" w:line="327" w:lineRule="auto"/>
        <w:ind w:left="8" w:right="41" w:firstLine="653"/>
        <w:rPr>
          <w:rFonts w:ascii="仿宋" w:hAnsi="仿宋" w:eastAsia="仿宋" w:cs="仿宋"/>
          <w:b w:val="0"/>
          <w:bCs w:val="0"/>
          <w:sz w:val="31"/>
          <w:szCs w:val="31"/>
        </w:rPr>
      </w:pPr>
      <w:r>
        <w:rPr>
          <w:rFonts w:ascii="Times New Roman" w:hAnsi="Times New Roman" w:eastAsia="Times New Roman" w:cs="Times New Roman"/>
          <w:b w:val="0"/>
          <w:bCs w:val="0"/>
          <w:spacing w:val="7"/>
          <w:sz w:val="31"/>
          <w:szCs w:val="31"/>
        </w:rPr>
        <w:t>13.</w:t>
      </w:r>
      <w:r>
        <w:rPr>
          <w:rFonts w:ascii="仿宋" w:hAnsi="仿宋" w:eastAsia="仿宋" w:cs="仿宋"/>
          <w:b w:val="0"/>
          <w:bCs w:val="0"/>
          <w:spacing w:val="7"/>
          <w:sz w:val="31"/>
          <w:szCs w:val="31"/>
        </w:rPr>
        <w:t xml:space="preserve">消防救援机构在消防监督检查中发现火灾隐患的， </w:t>
      </w:r>
      <w:r>
        <w:rPr>
          <w:rFonts w:ascii="仿宋" w:hAnsi="仿宋" w:eastAsia="仿宋" w:cs="仿宋"/>
          <w:b w:val="0"/>
          <w:bCs w:val="0"/>
          <w:spacing w:val="6"/>
          <w:sz w:val="31"/>
          <w:szCs w:val="31"/>
        </w:rPr>
        <w:t>应当</w:t>
      </w:r>
      <w:r>
        <w:rPr>
          <w:rFonts w:ascii="仿宋" w:hAnsi="仿宋" w:eastAsia="仿宋" w:cs="仿宋"/>
          <w:b w:val="0"/>
          <w:bCs w:val="0"/>
          <w:spacing w:val="5"/>
          <w:sz w:val="31"/>
          <w:szCs w:val="31"/>
        </w:rPr>
        <w:t>通知有关单位或者个人立即采取措施消除隐患；不及时消除隐患可能严重威胁公共安全的，消防救援机构应当依照规定对危险部</w:t>
      </w:r>
      <w:r>
        <w:rPr>
          <w:rFonts w:ascii="仿宋" w:hAnsi="仿宋" w:eastAsia="仿宋" w:cs="仿宋"/>
          <w:b w:val="0"/>
          <w:bCs w:val="0"/>
          <w:spacing w:val="4"/>
          <w:sz w:val="31"/>
          <w:szCs w:val="31"/>
        </w:rPr>
        <w:t>位或者场所采取临时查封措施。</w:t>
      </w:r>
    </w:p>
    <w:p w14:paraId="6D6320AC">
      <w:pPr>
        <w:spacing w:before="127" w:line="419" w:lineRule="exact"/>
        <w:jc w:val="right"/>
        <w:rPr>
          <w:rFonts w:ascii="仿宋" w:hAnsi="仿宋" w:eastAsia="仿宋" w:cs="仿宋"/>
          <w:b w:val="0"/>
          <w:bCs w:val="0"/>
          <w:sz w:val="31"/>
          <w:szCs w:val="31"/>
        </w:rPr>
      </w:pPr>
      <w:r>
        <w:rPr>
          <w:rFonts w:ascii="Times New Roman" w:hAnsi="Times New Roman" w:eastAsia="Times New Roman" w:cs="Times New Roman"/>
          <w:b w:val="0"/>
          <w:bCs w:val="0"/>
          <w:spacing w:val="3"/>
          <w:position w:val="2"/>
          <w:sz w:val="31"/>
          <w:szCs w:val="31"/>
        </w:rPr>
        <w:t>14.</w:t>
      </w:r>
      <w:r>
        <w:rPr>
          <w:rFonts w:ascii="仿宋" w:hAnsi="仿宋" w:eastAsia="仿宋" w:cs="仿宋"/>
          <w:b w:val="0"/>
          <w:bCs w:val="0"/>
          <w:spacing w:val="3"/>
          <w:position w:val="2"/>
          <w:sz w:val="31"/>
          <w:szCs w:val="31"/>
        </w:rPr>
        <w:t>消防救援机构在消防监督检查中发现城乡消防安</w:t>
      </w:r>
      <w:r>
        <w:rPr>
          <w:rFonts w:ascii="仿宋" w:hAnsi="仿宋" w:eastAsia="仿宋" w:cs="仿宋"/>
          <w:b w:val="0"/>
          <w:bCs w:val="0"/>
          <w:spacing w:val="2"/>
          <w:position w:val="2"/>
          <w:sz w:val="31"/>
          <w:szCs w:val="31"/>
        </w:rPr>
        <w:t>全布局、</w:t>
      </w:r>
    </w:p>
    <w:p w14:paraId="238A1A54">
      <w:pPr>
        <w:spacing w:before="100" w:line="342" w:lineRule="auto"/>
        <w:jc w:val="both"/>
        <w:rPr>
          <w:rFonts w:ascii="仿宋" w:hAnsi="仿宋" w:eastAsia="仿宋" w:cs="仿宋"/>
          <w:b w:val="0"/>
          <w:bCs w:val="0"/>
          <w:sz w:val="31"/>
          <w:szCs w:val="31"/>
        </w:rPr>
      </w:pPr>
      <w:r>
        <w:rPr>
          <w:rFonts w:ascii="仿宋" w:hAnsi="仿宋" w:eastAsia="仿宋" w:cs="仿宋"/>
          <w:b w:val="0"/>
          <w:bCs w:val="0"/>
          <w:spacing w:val="5"/>
          <w:sz w:val="31"/>
          <w:szCs w:val="31"/>
        </w:rPr>
        <w:t>公共消防设施不符合消防安全要求，或者发现本地区存在影响公共安全的重大火灾隐患的，应当由应急管理部门书面报告本级人</w:t>
      </w:r>
      <w:r>
        <w:rPr>
          <w:rFonts w:ascii="仿宋" w:hAnsi="仿宋" w:eastAsia="仿宋" w:cs="仿宋"/>
          <w:b w:val="0"/>
          <w:bCs w:val="0"/>
          <w:spacing w:val="-1"/>
          <w:sz w:val="31"/>
          <w:szCs w:val="31"/>
        </w:rPr>
        <w:t>民政府。</w:t>
      </w:r>
    </w:p>
    <w:p w14:paraId="52EB063E">
      <w:pPr>
        <w:spacing w:line="209" w:lineRule="auto"/>
        <w:ind w:left="605"/>
        <w:rPr>
          <w:rFonts w:ascii="微软雅黑" w:hAnsi="微软雅黑" w:eastAsia="微软雅黑" w:cs="微软雅黑"/>
          <w:b w:val="0"/>
          <w:bCs w:val="0"/>
          <w:sz w:val="31"/>
          <w:szCs w:val="31"/>
        </w:rPr>
      </w:pPr>
      <w:r>
        <w:rPr>
          <w:rFonts w:ascii="微软雅黑" w:hAnsi="微软雅黑" w:eastAsia="微软雅黑" w:cs="微软雅黑"/>
          <w:b w:val="0"/>
          <w:bCs w:val="0"/>
          <w:spacing w:val="-13"/>
          <w:sz w:val="31"/>
          <w:szCs w:val="31"/>
        </w:rPr>
        <w:t>（ 四 ）办公地址：</w:t>
      </w:r>
    </w:p>
    <w:p w14:paraId="4E59C2A2">
      <w:pPr>
        <w:spacing w:before="92" w:line="418" w:lineRule="exact"/>
        <w:ind w:left="638"/>
        <w:rPr>
          <w:rFonts w:ascii="仿宋" w:hAnsi="仿宋" w:eastAsia="仿宋" w:cs="仿宋"/>
          <w:b w:val="0"/>
          <w:bCs w:val="0"/>
          <w:sz w:val="31"/>
          <w:szCs w:val="31"/>
        </w:rPr>
      </w:pPr>
      <w:r>
        <w:rPr>
          <w:rFonts w:ascii="仿宋" w:hAnsi="仿宋" w:eastAsia="仿宋" w:cs="仿宋"/>
          <w:b w:val="0"/>
          <w:bCs w:val="0"/>
          <w:spacing w:val="1"/>
          <w:position w:val="2"/>
          <w:sz w:val="31"/>
          <w:szCs w:val="31"/>
        </w:rPr>
        <w:t>准格尔旗薛家湾镇腾飞路</w:t>
      </w:r>
      <w:r>
        <w:rPr>
          <w:rFonts w:ascii="仿宋" w:hAnsi="仿宋" w:eastAsia="仿宋" w:cs="仿宋"/>
          <w:b w:val="0"/>
          <w:bCs w:val="0"/>
          <w:spacing w:val="-44"/>
          <w:position w:val="2"/>
          <w:sz w:val="31"/>
          <w:szCs w:val="31"/>
        </w:rPr>
        <w:t xml:space="preserve"> </w:t>
      </w:r>
      <w:r>
        <w:rPr>
          <w:rFonts w:ascii="Times New Roman" w:hAnsi="Times New Roman" w:eastAsia="Times New Roman" w:cs="Times New Roman"/>
          <w:b w:val="0"/>
          <w:bCs w:val="0"/>
          <w:spacing w:val="1"/>
          <w:position w:val="2"/>
          <w:sz w:val="31"/>
          <w:szCs w:val="31"/>
        </w:rPr>
        <w:t>17</w:t>
      </w:r>
      <w:r>
        <w:rPr>
          <w:rFonts w:ascii="Times New Roman" w:hAnsi="Times New Roman" w:eastAsia="Times New Roman" w:cs="Times New Roman"/>
          <w:b w:val="0"/>
          <w:bCs w:val="0"/>
          <w:spacing w:val="25"/>
          <w:w w:val="101"/>
          <w:position w:val="2"/>
          <w:sz w:val="31"/>
          <w:szCs w:val="31"/>
        </w:rPr>
        <w:t xml:space="preserve"> </w:t>
      </w:r>
      <w:r>
        <w:rPr>
          <w:rFonts w:ascii="仿宋" w:hAnsi="仿宋" w:eastAsia="仿宋" w:cs="仿宋"/>
          <w:b w:val="0"/>
          <w:bCs w:val="0"/>
          <w:spacing w:val="1"/>
          <w:position w:val="2"/>
          <w:sz w:val="31"/>
          <w:szCs w:val="31"/>
        </w:rPr>
        <w:t>号</w:t>
      </w:r>
    </w:p>
    <w:p w14:paraId="63C55045">
      <w:pPr>
        <w:spacing w:before="185" w:line="209" w:lineRule="auto"/>
        <w:ind w:left="605"/>
        <w:rPr>
          <w:rFonts w:ascii="微软雅黑" w:hAnsi="微软雅黑" w:eastAsia="微软雅黑" w:cs="微软雅黑"/>
          <w:b w:val="0"/>
          <w:bCs w:val="0"/>
          <w:sz w:val="31"/>
          <w:szCs w:val="31"/>
        </w:rPr>
      </w:pPr>
      <w:r>
        <w:rPr>
          <w:rFonts w:ascii="微软雅黑" w:hAnsi="微软雅黑" w:eastAsia="微软雅黑" w:cs="微软雅黑"/>
          <w:b w:val="0"/>
          <w:bCs w:val="0"/>
          <w:spacing w:val="-14"/>
          <w:sz w:val="31"/>
          <w:szCs w:val="31"/>
        </w:rPr>
        <w:t>（ 五</w:t>
      </w:r>
      <w:r>
        <w:rPr>
          <w:rFonts w:ascii="微软雅黑" w:hAnsi="微软雅黑" w:eastAsia="微软雅黑" w:cs="微软雅黑"/>
          <w:b w:val="0"/>
          <w:bCs w:val="0"/>
          <w:spacing w:val="-5"/>
          <w:sz w:val="31"/>
          <w:szCs w:val="31"/>
        </w:rPr>
        <w:t xml:space="preserve"> </w:t>
      </w:r>
      <w:r>
        <w:rPr>
          <w:rFonts w:ascii="微软雅黑" w:hAnsi="微软雅黑" w:eastAsia="微软雅黑" w:cs="微软雅黑"/>
          <w:b w:val="0"/>
          <w:bCs w:val="0"/>
          <w:spacing w:val="-14"/>
          <w:sz w:val="31"/>
          <w:szCs w:val="31"/>
        </w:rPr>
        <w:t>）办公时间：</w:t>
      </w:r>
    </w:p>
    <w:p w14:paraId="4B303032">
      <w:pPr>
        <w:spacing w:before="93" w:line="298" w:lineRule="auto"/>
        <w:ind w:left="605" w:right="1056" w:firstLine="26"/>
        <w:rPr>
          <w:rFonts w:ascii="微软雅黑" w:hAnsi="微软雅黑" w:eastAsia="微软雅黑" w:cs="微软雅黑"/>
          <w:b w:val="0"/>
          <w:bCs w:val="0"/>
          <w:sz w:val="31"/>
          <w:szCs w:val="31"/>
        </w:rPr>
      </w:pPr>
      <w:r>
        <w:rPr>
          <w:rFonts w:ascii="仿宋" w:hAnsi="仿宋" w:eastAsia="仿宋" w:cs="仿宋"/>
          <w:b w:val="0"/>
          <w:bCs w:val="0"/>
          <w:spacing w:val="-3"/>
          <w:sz w:val="31"/>
          <w:szCs w:val="31"/>
        </w:rPr>
        <w:t>周一至周五上午</w:t>
      </w:r>
      <w:r>
        <w:rPr>
          <w:rFonts w:ascii="仿宋" w:hAnsi="仿宋" w:eastAsia="仿宋" w:cs="仿宋"/>
          <w:b w:val="0"/>
          <w:bCs w:val="0"/>
          <w:spacing w:val="-61"/>
          <w:sz w:val="31"/>
          <w:szCs w:val="31"/>
        </w:rPr>
        <w:t xml:space="preserve"> </w:t>
      </w:r>
      <w:r>
        <w:rPr>
          <w:rFonts w:ascii="Times New Roman" w:hAnsi="Times New Roman" w:eastAsia="Times New Roman" w:cs="Times New Roman"/>
          <w:b w:val="0"/>
          <w:bCs w:val="0"/>
          <w:spacing w:val="-3"/>
          <w:sz w:val="31"/>
          <w:szCs w:val="31"/>
        </w:rPr>
        <w:t>8</w:t>
      </w:r>
      <w:r>
        <w:rPr>
          <w:rFonts w:ascii="Times New Roman" w:hAnsi="Times New Roman" w:eastAsia="Times New Roman" w:cs="Times New Roman"/>
          <w:b w:val="0"/>
          <w:bCs w:val="0"/>
          <w:spacing w:val="-21"/>
          <w:sz w:val="31"/>
          <w:szCs w:val="31"/>
        </w:rPr>
        <w:t xml:space="preserve"> </w:t>
      </w:r>
      <w:r>
        <w:rPr>
          <w:rFonts w:ascii="仿宋" w:hAnsi="仿宋" w:eastAsia="仿宋" w:cs="仿宋"/>
          <w:b w:val="0"/>
          <w:bCs w:val="0"/>
          <w:spacing w:val="-3"/>
          <w:sz w:val="31"/>
          <w:szCs w:val="31"/>
        </w:rPr>
        <w:t>：</w:t>
      </w:r>
      <w:r>
        <w:rPr>
          <w:rFonts w:ascii="Times New Roman" w:hAnsi="Times New Roman" w:eastAsia="Times New Roman" w:cs="Times New Roman"/>
          <w:b w:val="0"/>
          <w:bCs w:val="0"/>
          <w:spacing w:val="-3"/>
          <w:sz w:val="31"/>
          <w:szCs w:val="31"/>
        </w:rPr>
        <w:t>30-12</w:t>
      </w:r>
      <w:r>
        <w:rPr>
          <w:rFonts w:ascii="仿宋" w:hAnsi="仿宋" w:eastAsia="仿宋" w:cs="仿宋"/>
          <w:b w:val="0"/>
          <w:bCs w:val="0"/>
          <w:spacing w:val="-3"/>
          <w:sz w:val="31"/>
          <w:szCs w:val="31"/>
        </w:rPr>
        <w:t>：</w:t>
      </w:r>
      <w:r>
        <w:rPr>
          <w:rFonts w:ascii="Times New Roman" w:hAnsi="Times New Roman" w:eastAsia="Times New Roman" w:cs="Times New Roman"/>
          <w:b w:val="0"/>
          <w:bCs w:val="0"/>
          <w:spacing w:val="-3"/>
          <w:sz w:val="31"/>
          <w:szCs w:val="31"/>
        </w:rPr>
        <w:t>00</w:t>
      </w:r>
      <w:r>
        <w:rPr>
          <w:rFonts w:ascii="Times New Roman" w:hAnsi="Times New Roman" w:eastAsia="Times New Roman" w:cs="Times New Roman"/>
          <w:b w:val="0"/>
          <w:bCs w:val="0"/>
          <w:spacing w:val="-26"/>
          <w:sz w:val="31"/>
          <w:szCs w:val="31"/>
        </w:rPr>
        <w:t xml:space="preserve"> </w:t>
      </w:r>
      <w:r>
        <w:rPr>
          <w:rFonts w:ascii="仿宋" w:hAnsi="仿宋" w:eastAsia="仿宋" w:cs="仿宋"/>
          <w:b w:val="0"/>
          <w:bCs w:val="0"/>
          <w:spacing w:val="-3"/>
          <w:sz w:val="31"/>
          <w:szCs w:val="31"/>
        </w:rPr>
        <w:t>，下午</w:t>
      </w:r>
      <w:r>
        <w:rPr>
          <w:rFonts w:ascii="仿宋" w:hAnsi="仿宋" w:eastAsia="仿宋" w:cs="仿宋"/>
          <w:b w:val="0"/>
          <w:bCs w:val="0"/>
          <w:spacing w:val="-41"/>
          <w:sz w:val="31"/>
          <w:szCs w:val="31"/>
        </w:rPr>
        <w:t xml:space="preserve"> </w:t>
      </w:r>
      <w:r>
        <w:rPr>
          <w:rFonts w:ascii="Times New Roman" w:hAnsi="Times New Roman" w:eastAsia="Times New Roman" w:cs="Times New Roman"/>
          <w:b w:val="0"/>
          <w:bCs w:val="0"/>
          <w:spacing w:val="-3"/>
          <w:sz w:val="31"/>
          <w:szCs w:val="31"/>
        </w:rPr>
        <w:t>1</w:t>
      </w:r>
      <w:r>
        <w:rPr>
          <w:rFonts w:ascii="Times New Roman" w:hAnsi="Times New Roman" w:eastAsia="Times New Roman" w:cs="Times New Roman"/>
          <w:b w:val="0"/>
          <w:bCs w:val="0"/>
          <w:spacing w:val="-4"/>
          <w:sz w:val="31"/>
          <w:szCs w:val="31"/>
        </w:rPr>
        <w:t>4</w:t>
      </w:r>
      <w:r>
        <w:rPr>
          <w:rFonts w:ascii="仿宋" w:hAnsi="仿宋" w:eastAsia="仿宋" w:cs="仿宋"/>
          <w:b w:val="0"/>
          <w:bCs w:val="0"/>
          <w:spacing w:val="-4"/>
          <w:sz w:val="31"/>
          <w:szCs w:val="31"/>
        </w:rPr>
        <w:t>：</w:t>
      </w:r>
      <w:r>
        <w:rPr>
          <w:rFonts w:ascii="Times New Roman" w:hAnsi="Times New Roman" w:eastAsia="Times New Roman" w:cs="Times New Roman"/>
          <w:b w:val="0"/>
          <w:bCs w:val="0"/>
          <w:spacing w:val="-4"/>
          <w:sz w:val="31"/>
          <w:szCs w:val="31"/>
        </w:rPr>
        <w:t>30-17</w:t>
      </w:r>
      <w:r>
        <w:rPr>
          <w:rFonts w:ascii="Times New Roman" w:hAnsi="Times New Roman" w:eastAsia="Times New Roman" w:cs="Times New Roman"/>
          <w:b w:val="0"/>
          <w:bCs w:val="0"/>
          <w:spacing w:val="-23"/>
          <w:sz w:val="31"/>
          <w:szCs w:val="31"/>
        </w:rPr>
        <w:t xml:space="preserve"> </w:t>
      </w:r>
      <w:r>
        <w:rPr>
          <w:rFonts w:ascii="仿宋" w:hAnsi="仿宋" w:eastAsia="仿宋" w:cs="仿宋"/>
          <w:b w:val="0"/>
          <w:bCs w:val="0"/>
          <w:spacing w:val="-4"/>
          <w:sz w:val="31"/>
          <w:szCs w:val="31"/>
        </w:rPr>
        <w:t>：</w:t>
      </w:r>
      <w:r>
        <w:rPr>
          <w:rFonts w:ascii="Times New Roman" w:hAnsi="Times New Roman" w:eastAsia="Times New Roman" w:cs="Times New Roman"/>
          <w:b w:val="0"/>
          <w:bCs w:val="0"/>
          <w:spacing w:val="-4"/>
          <w:sz w:val="31"/>
          <w:szCs w:val="31"/>
        </w:rPr>
        <w:t>30</w:t>
      </w:r>
      <w:r>
        <w:rPr>
          <w:rFonts w:ascii="Times New Roman" w:hAnsi="Times New Roman" w:eastAsia="Times New Roman" w:cs="Times New Roman"/>
          <w:b w:val="0"/>
          <w:bCs w:val="0"/>
          <w:sz w:val="31"/>
          <w:szCs w:val="31"/>
        </w:rPr>
        <w:t xml:space="preserve"> </w:t>
      </w:r>
      <w:r>
        <w:rPr>
          <w:rFonts w:ascii="微软雅黑" w:hAnsi="微软雅黑" w:eastAsia="微软雅黑" w:cs="微软雅黑"/>
          <w:b w:val="0"/>
          <w:bCs w:val="0"/>
          <w:spacing w:val="-13"/>
          <w:sz w:val="31"/>
          <w:szCs w:val="31"/>
        </w:rPr>
        <w:t>（ 六 ）办公电话：</w:t>
      </w:r>
    </w:p>
    <w:p w14:paraId="50CFD65C">
      <w:pPr>
        <w:spacing w:line="419" w:lineRule="exact"/>
        <w:ind w:left="626"/>
        <w:rPr>
          <w:rFonts w:ascii="Times New Roman" w:hAnsi="Times New Roman" w:eastAsia="Times New Roman" w:cs="Times New Roman"/>
          <w:b w:val="0"/>
          <w:bCs w:val="0"/>
          <w:sz w:val="31"/>
          <w:szCs w:val="31"/>
        </w:rPr>
      </w:pPr>
      <w:r>
        <w:rPr>
          <w:rFonts w:ascii="Times New Roman" w:hAnsi="Times New Roman" w:eastAsia="Times New Roman" w:cs="Times New Roman"/>
          <w:b w:val="0"/>
          <w:bCs w:val="0"/>
          <w:spacing w:val="1"/>
          <w:position w:val="2"/>
          <w:sz w:val="31"/>
          <w:szCs w:val="31"/>
        </w:rPr>
        <w:t>0477-2296119</w:t>
      </w:r>
    </w:p>
    <w:p w14:paraId="08571399">
      <w:pPr>
        <w:spacing w:before="194" w:line="412" w:lineRule="exact"/>
        <w:ind w:left="638"/>
        <w:outlineLvl w:val="1"/>
        <w:rPr>
          <w:rFonts w:ascii="黑体" w:hAnsi="黑体" w:eastAsia="黑体" w:cs="黑体"/>
          <w:b w:val="0"/>
          <w:bCs w:val="0"/>
          <w:sz w:val="31"/>
          <w:szCs w:val="31"/>
        </w:rPr>
      </w:pPr>
      <w:r>
        <w:rPr>
          <w:rFonts w:ascii="黑体" w:hAnsi="黑体" w:eastAsia="黑体" w:cs="黑体"/>
          <w:b w:val="0"/>
          <w:bCs w:val="0"/>
          <w:spacing w:val="4"/>
          <w:position w:val="1"/>
          <w:sz w:val="31"/>
          <w:szCs w:val="31"/>
        </w:rPr>
        <w:t>三、消防执法权力清单和责任清单</w:t>
      </w:r>
    </w:p>
    <w:p w14:paraId="6E0E171C">
      <w:pPr>
        <w:spacing w:before="160" w:line="209" w:lineRule="auto"/>
        <w:ind w:left="605"/>
        <w:rPr>
          <w:rFonts w:ascii="微软雅黑" w:hAnsi="微软雅黑" w:eastAsia="微软雅黑" w:cs="微软雅黑"/>
          <w:b w:val="0"/>
          <w:bCs w:val="0"/>
          <w:sz w:val="31"/>
          <w:szCs w:val="31"/>
        </w:rPr>
      </w:pPr>
      <w:r>
        <w:rPr>
          <w:rFonts w:ascii="微软雅黑" w:hAnsi="微软雅黑" w:eastAsia="微软雅黑" w:cs="微软雅黑"/>
          <w:b w:val="0"/>
          <w:bCs w:val="0"/>
          <w:spacing w:val="7"/>
          <w:sz w:val="31"/>
          <w:szCs w:val="31"/>
        </w:rPr>
        <w:t>（一）权力清单</w:t>
      </w:r>
    </w:p>
    <w:p w14:paraId="58998B49">
      <w:pPr>
        <w:spacing w:before="92" w:line="418" w:lineRule="exact"/>
        <w:ind w:left="656"/>
        <w:rPr>
          <w:rFonts w:ascii="仿宋" w:hAnsi="仿宋" w:eastAsia="仿宋" w:cs="仿宋"/>
          <w:b w:val="0"/>
          <w:bCs w:val="0"/>
          <w:sz w:val="31"/>
          <w:szCs w:val="31"/>
        </w:rPr>
      </w:pPr>
      <w:r>
        <w:rPr>
          <w:rFonts w:ascii="Times New Roman" w:hAnsi="Times New Roman" w:eastAsia="Times New Roman" w:cs="Times New Roman"/>
          <w:b w:val="0"/>
          <w:bCs w:val="0"/>
          <w:spacing w:val="3"/>
          <w:position w:val="2"/>
          <w:sz w:val="31"/>
          <w:szCs w:val="31"/>
        </w:rPr>
        <w:t>1.</w:t>
      </w:r>
      <w:r>
        <w:rPr>
          <w:rFonts w:ascii="仿宋" w:hAnsi="仿宋" w:eastAsia="仿宋" w:cs="仿宋"/>
          <w:b w:val="0"/>
          <w:bCs w:val="0"/>
          <w:spacing w:val="3"/>
          <w:position w:val="2"/>
          <w:sz w:val="31"/>
          <w:szCs w:val="31"/>
        </w:rPr>
        <w:t>公众聚集场所在投入使用、营业前消防安全检查；</w:t>
      </w:r>
    </w:p>
    <w:p w14:paraId="66F9C040">
      <w:pPr>
        <w:spacing w:before="160" w:line="419" w:lineRule="exact"/>
        <w:ind w:left="621"/>
        <w:rPr>
          <w:rFonts w:ascii="仿宋" w:hAnsi="仿宋" w:eastAsia="仿宋" w:cs="仿宋"/>
          <w:b w:val="0"/>
          <w:bCs w:val="0"/>
          <w:sz w:val="31"/>
          <w:szCs w:val="31"/>
        </w:rPr>
      </w:pPr>
      <w:r>
        <w:rPr>
          <w:rFonts w:ascii="Times New Roman" w:hAnsi="Times New Roman" w:eastAsia="Times New Roman" w:cs="Times New Roman"/>
          <w:b w:val="0"/>
          <w:bCs w:val="0"/>
          <w:spacing w:val="4"/>
          <w:position w:val="2"/>
          <w:sz w:val="31"/>
          <w:szCs w:val="31"/>
        </w:rPr>
        <w:t>2.</w:t>
      </w:r>
      <w:r>
        <w:rPr>
          <w:rFonts w:ascii="仿宋" w:hAnsi="仿宋" w:eastAsia="仿宋" w:cs="仿宋"/>
          <w:b w:val="0"/>
          <w:bCs w:val="0"/>
          <w:spacing w:val="4"/>
          <w:position w:val="2"/>
          <w:sz w:val="31"/>
          <w:szCs w:val="31"/>
        </w:rPr>
        <w:t>消防产品质量的监督检查；</w:t>
      </w:r>
    </w:p>
    <w:p w14:paraId="0256019D">
      <w:pPr>
        <w:spacing w:before="160" w:line="308" w:lineRule="auto"/>
        <w:ind w:left="13" w:firstLine="614"/>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3.</w:t>
      </w:r>
      <w:r>
        <w:rPr>
          <w:rFonts w:ascii="仿宋" w:hAnsi="仿宋" w:eastAsia="仿宋" w:cs="仿宋"/>
          <w:b w:val="0"/>
          <w:bCs w:val="0"/>
          <w:spacing w:val="8"/>
          <w:sz w:val="31"/>
          <w:szCs w:val="31"/>
        </w:rPr>
        <w:t>根据需要封闭火灾现场，负责调查火灾原因，统计火灾损</w:t>
      </w:r>
      <w:r>
        <w:rPr>
          <w:rFonts w:ascii="仿宋" w:hAnsi="仿宋" w:eastAsia="仿宋" w:cs="仿宋"/>
          <w:b w:val="0"/>
          <w:bCs w:val="0"/>
          <w:spacing w:val="-12"/>
          <w:sz w:val="31"/>
          <w:szCs w:val="31"/>
        </w:rPr>
        <w:t>失；</w:t>
      </w:r>
    </w:p>
    <w:p w14:paraId="4264BACC">
      <w:pPr>
        <w:spacing w:before="127" w:line="307" w:lineRule="auto"/>
        <w:ind w:left="11" w:firstLine="608"/>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4.</w:t>
      </w:r>
      <w:r>
        <w:rPr>
          <w:rFonts w:ascii="仿宋" w:hAnsi="仿宋" w:eastAsia="仿宋" w:cs="仿宋"/>
          <w:b w:val="0"/>
          <w:bCs w:val="0"/>
          <w:spacing w:val="8"/>
          <w:sz w:val="31"/>
          <w:szCs w:val="31"/>
        </w:rPr>
        <w:t>对机关、团体、企业、事业等单位遵守消防法律、法规的</w:t>
      </w:r>
      <w:r>
        <w:rPr>
          <w:rFonts w:ascii="仿宋" w:hAnsi="仿宋" w:eastAsia="仿宋" w:cs="仿宋"/>
          <w:b w:val="0"/>
          <w:bCs w:val="0"/>
          <w:spacing w:val="2"/>
          <w:sz w:val="31"/>
          <w:szCs w:val="31"/>
        </w:rPr>
        <w:t>情况依法进行监督检查；</w:t>
      </w:r>
    </w:p>
    <w:p w14:paraId="1C314B2D">
      <w:pPr>
        <w:spacing w:before="168" w:line="414" w:lineRule="exact"/>
        <w:ind w:left="630"/>
        <w:rPr>
          <w:rFonts w:ascii="仿宋" w:hAnsi="仿宋" w:eastAsia="仿宋" w:cs="仿宋"/>
          <w:b w:val="0"/>
          <w:bCs w:val="0"/>
          <w:sz w:val="31"/>
          <w:szCs w:val="31"/>
        </w:rPr>
      </w:pPr>
      <w:r>
        <w:rPr>
          <w:rFonts w:ascii="Times New Roman" w:hAnsi="Times New Roman" w:eastAsia="Times New Roman" w:cs="Times New Roman"/>
          <w:b w:val="0"/>
          <w:bCs w:val="0"/>
          <w:spacing w:val="3"/>
          <w:position w:val="1"/>
          <w:sz w:val="31"/>
          <w:szCs w:val="31"/>
        </w:rPr>
        <w:t>5.</w:t>
      </w:r>
      <w:r>
        <w:rPr>
          <w:rFonts w:ascii="仿宋" w:hAnsi="仿宋" w:eastAsia="仿宋" w:cs="仿宋"/>
          <w:b w:val="0"/>
          <w:bCs w:val="0"/>
          <w:spacing w:val="3"/>
          <w:position w:val="1"/>
          <w:sz w:val="31"/>
          <w:szCs w:val="31"/>
        </w:rPr>
        <w:t>对危险场所采取临时查封措施 。</w:t>
      </w:r>
    </w:p>
    <w:p w14:paraId="179D9B18">
      <w:pPr>
        <w:spacing w:before="152" w:line="209" w:lineRule="auto"/>
        <w:ind w:left="605"/>
        <w:rPr>
          <w:rFonts w:ascii="微软雅黑" w:hAnsi="微软雅黑" w:eastAsia="微软雅黑" w:cs="微软雅黑"/>
          <w:b w:val="0"/>
          <w:bCs w:val="0"/>
          <w:sz w:val="31"/>
          <w:szCs w:val="31"/>
        </w:rPr>
      </w:pPr>
      <w:r>
        <w:rPr>
          <w:rFonts w:ascii="微软雅黑" w:hAnsi="微软雅黑" w:eastAsia="微软雅黑" w:cs="微软雅黑"/>
          <w:b w:val="0"/>
          <w:bCs w:val="0"/>
          <w:spacing w:val="-11"/>
          <w:sz w:val="31"/>
          <w:szCs w:val="31"/>
        </w:rPr>
        <w:t>（</w:t>
      </w:r>
      <w:r>
        <w:rPr>
          <w:rFonts w:ascii="微软雅黑" w:hAnsi="微软雅黑" w:eastAsia="微软雅黑" w:cs="微软雅黑"/>
          <w:b w:val="0"/>
          <w:bCs w:val="0"/>
          <w:spacing w:val="-17"/>
          <w:sz w:val="31"/>
          <w:szCs w:val="31"/>
        </w:rPr>
        <w:t xml:space="preserve"> </w:t>
      </w:r>
      <w:r>
        <w:rPr>
          <w:rFonts w:ascii="微软雅黑" w:hAnsi="微软雅黑" w:eastAsia="微软雅黑" w:cs="微软雅黑"/>
          <w:b w:val="0"/>
          <w:bCs w:val="0"/>
          <w:spacing w:val="-11"/>
          <w:sz w:val="31"/>
          <w:szCs w:val="31"/>
        </w:rPr>
        <w:t>二</w:t>
      </w:r>
      <w:r>
        <w:rPr>
          <w:rFonts w:ascii="微软雅黑" w:hAnsi="微软雅黑" w:eastAsia="微软雅黑" w:cs="微软雅黑"/>
          <w:b w:val="0"/>
          <w:bCs w:val="0"/>
          <w:spacing w:val="-37"/>
          <w:sz w:val="31"/>
          <w:szCs w:val="31"/>
        </w:rPr>
        <w:t xml:space="preserve"> </w:t>
      </w:r>
      <w:r>
        <w:rPr>
          <w:rFonts w:ascii="微软雅黑" w:hAnsi="微软雅黑" w:eastAsia="微软雅黑" w:cs="微软雅黑"/>
          <w:b w:val="0"/>
          <w:bCs w:val="0"/>
          <w:spacing w:val="-11"/>
          <w:sz w:val="31"/>
          <w:szCs w:val="31"/>
        </w:rPr>
        <w:t>）责任清单</w:t>
      </w:r>
    </w:p>
    <w:p w14:paraId="21BC1F89">
      <w:pPr>
        <w:spacing w:before="93" w:line="418" w:lineRule="exact"/>
        <w:ind w:left="652"/>
        <w:rPr>
          <w:rFonts w:ascii="仿宋" w:hAnsi="仿宋" w:eastAsia="仿宋" w:cs="仿宋"/>
          <w:b w:val="0"/>
          <w:bCs w:val="0"/>
          <w:sz w:val="31"/>
          <w:szCs w:val="31"/>
        </w:rPr>
      </w:pPr>
      <w:r>
        <w:rPr>
          <w:rFonts w:ascii="Times New Roman" w:hAnsi="Times New Roman" w:eastAsia="Times New Roman" w:cs="Times New Roman"/>
          <w:b w:val="0"/>
          <w:bCs w:val="0"/>
          <w:spacing w:val="3"/>
          <w:position w:val="2"/>
          <w:sz w:val="31"/>
          <w:szCs w:val="31"/>
        </w:rPr>
        <w:t>1.</w:t>
      </w:r>
      <w:r>
        <w:rPr>
          <w:rFonts w:ascii="仿宋" w:hAnsi="仿宋" w:eastAsia="仿宋" w:cs="仿宋"/>
          <w:b w:val="0"/>
          <w:bCs w:val="0"/>
          <w:spacing w:val="3"/>
          <w:position w:val="2"/>
          <w:sz w:val="31"/>
          <w:szCs w:val="31"/>
        </w:rPr>
        <w:t>公众聚集场所在投入使用、营业前消防安全检查；</w:t>
      </w:r>
    </w:p>
    <w:p w14:paraId="31EDC20A">
      <w:pPr>
        <w:spacing w:before="162" w:line="419" w:lineRule="exact"/>
        <w:ind w:left="621"/>
        <w:rPr>
          <w:rFonts w:ascii="仿宋" w:hAnsi="仿宋" w:eastAsia="仿宋" w:cs="仿宋"/>
          <w:b w:val="0"/>
          <w:bCs w:val="0"/>
          <w:sz w:val="31"/>
          <w:szCs w:val="31"/>
        </w:rPr>
      </w:pPr>
      <w:r>
        <w:rPr>
          <w:rFonts w:ascii="Times New Roman" w:hAnsi="Times New Roman" w:eastAsia="Times New Roman" w:cs="Times New Roman"/>
          <w:b w:val="0"/>
          <w:bCs w:val="0"/>
          <w:spacing w:val="4"/>
          <w:position w:val="2"/>
          <w:sz w:val="31"/>
          <w:szCs w:val="31"/>
        </w:rPr>
        <w:t>2.</w:t>
      </w:r>
      <w:r>
        <w:rPr>
          <w:rFonts w:ascii="仿宋" w:hAnsi="仿宋" w:eastAsia="仿宋" w:cs="仿宋"/>
          <w:b w:val="0"/>
          <w:bCs w:val="0"/>
          <w:spacing w:val="4"/>
          <w:position w:val="2"/>
          <w:sz w:val="31"/>
          <w:szCs w:val="31"/>
        </w:rPr>
        <w:t>消防产品质量的监督检查；</w:t>
      </w:r>
    </w:p>
    <w:p w14:paraId="32301FFF">
      <w:pPr>
        <w:spacing w:line="419" w:lineRule="exact"/>
        <w:rPr>
          <w:rFonts w:ascii="仿宋" w:hAnsi="仿宋" w:eastAsia="仿宋" w:cs="仿宋"/>
          <w:b w:val="0"/>
          <w:bCs w:val="0"/>
          <w:sz w:val="31"/>
          <w:szCs w:val="31"/>
        </w:rPr>
        <w:sectPr>
          <w:footerReference r:id="rId5" w:type="default"/>
          <w:pgSz w:w="11906" w:h="16839"/>
          <w:pgMar w:top="1431" w:right="1471" w:bottom="1754" w:left="1605" w:header="0" w:footer="1388" w:gutter="0"/>
          <w:cols w:space="720" w:num="1"/>
        </w:sectPr>
      </w:pPr>
    </w:p>
    <w:p w14:paraId="2E7D24A5">
      <w:pPr>
        <w:pStyle w:val="2"/>
        <w:spacing w:line="352" w:lineRule="auto"/>
        <w:rPr>
          <w:b w:val="0"/>
          <w:bCs w:val="0"/>
        </w:rPr>
      </w:pPr>
    </w:p>
    <w:p w14:paraId="1DFB4743">
      <w:pPr>
        <w:pStyle w:val="2"/>
        <w:spacing w:line="353" w:lineRule="auto"/>
        <w:rPr>
          <w:b w:val="0"/>
          <w:bCs w:val="0"/>
        </w:rPr>
      </w:pPr>
    </w:p>
    <w:p w14:paraId="2E18F867">
      <w:pPr>
        <w:spacing w:before="101" w:line="308" w:lineRule="auto"/>
        <w:ind w:left="23" w:right="101" w:firstLine="614"/>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3.</w:t>
      </w:r>
      <w:r>
        <w:rPr>
          <w:rFonts w:ascii="仿宋" w:hAnsi="仿宋" w:eastAsia="仿宋" w:cs="仿宋"/>
          <w:b w:val="0"/>
          <w:bCs w:val="0"/>
          <w:spacing w:val="8"/>
          <w:sz w:val="31"/>
          <w:szCs w:val="31"/>
        </w:rPr>
        <w:t>根据需要封闭火灾现场，负责调查火灾原因，统计火灾损</w:t>
      </w:r>
      <w:r>
        <w:rPr>
          <w:rFonts w:ascii="仿宋" w:hAnsi="仿宋" w:eastAsia="仿宋" w:cs="仿宋"/>
          <w:b w:val="0"/>
          <w:bCs w:val="0"/>
          <w:spacing w:val="-12"/>
          <w:sz w:val="31"/>
          <w:szCs w:val="31"/>
        </w:rPr>
        <w:t>失；</w:t>
      </w:r>
    </w:p>
    <w:p w14:paraId="4744A57C">
      <w:pPr>
        <w:spacing w:before="127" w:line="306" w:lineRule="auto"/>
        <w:ind w:left="21" w:right="101" w:firstLine="608"/>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4.</w:t>
      </w:r>
      <w:r>
        <w:rPr>
          <w:rFonts w:ascii="仿宋" w:hAnsi="仿宋" w:eastAsia="仿宋" w:cs="仿宋"/>
          <w:b w:val="0"/>
          <w:bCs w:val="0"/>
          <w:spacing w:val="8"/>
          <w:sz w:val="31"/>
          <w:szCs w:val="31"/>
        </w:rPr>
        <w:t>对机关、团体、企业、事业等单位遵守消防法律、法规的</w:t>
      </w:r>
      <w:r>
        <w:rPr>
          <w:rFonts w:ascii="仿宋" w:hAnsi="仿宋" w:eastAsia="仿宋" w:cs="仿宋"/>
          <w:b w:val="0"/>
          <w:bCs w:val="0"/>
          <w:spacing w:val="2"/>
          <w:sz w:val="31"/>
          <w:szCs w:val="31"/>
        </w:rPr>
        <w:t>情况依法进行监督检查；</w:t>
      </w:r>
    </w:p>
    <w:p w14:paraId="73B0654C">
      <w:pPr>
        <w:spacing w:before="169" w:line="415" w:lineRule="exact"/>
        <w:ind w:left="640"/>
        <w:rPr>
          <w:rFonts w:ascii="仿宋" w:hAnsi="仿宋" w:eastAsia="仿宋" w:cs="仿宋"/>
          <w:b w:val="0"/>
          <w:bCs w:val="0"/>
          <w:sz w:val="31"/>
          <w:szCs w:val="31"/>
        </w:rPr>
      </w:pPr>
      <w:r>
        <w:rPr>
          <w:rFonts w:ascii="Times New Roman" w:hAnsi="Times New Roman" w:eastAsia="Times New Roman" w:cs="Times New Roman"/>
          <w:b w:val="0"/>
          <w:bCs w:val="0"/>
          <w:spacing w:val="3"/>
          <w:position w:val="1"/>
          <w:sz w:val="31"/>
          <w:szCs w:val="31"/>
        </w:rPr>
        <w:t>5.</w:t>
      </w:r>
      <w:r>
        <w:rPr>
          <w:rFonts w:ascii="仿宋" w:hAnsi="仿宋" w:eastAsia="仿宋" w:cs="仿宋"/>
          <w:b w:val="0"/>
          <w:bCs w:val="0"/>
          <w:spacing w:val="3"/>
          <w:position w:val="1"/>
          <w:sz w:val="31"/>
          <w:szCs w:val="31"/>
        </w:rPr>
        <w:t>对危险场所采取临时查封措施；</w:t>
      </w:r>
    </w:p>
    <w:p w14:paraId="2069122C">
      <w:pPr>
        <w:spacing w:before="126" w:line="419" w:lineRule="exact"/>
        <w:ind w:left="638"/>
        <w:rPr>
          <w:rFonts w:ascii="仿宋" w:hAnsi="仿宋" w:eastAsia="仿宋" w:cs="仿宋"/>
          <w:b w:val="0"/>
          <w:bCs w:val="0"/>
          <w:sz w:val="31"/>
          <w:szCs w:val="31"/>
        </w:rPr>
      </w:pPr>
      <w:r>
        <w:rPr>
          <w:rFonts w:ascii="Times New Roman" w:hAnsi="Times New Roman" w:eastAsia="Times New Roman" w:cs="Times New Roman"/>
          <w:b w:val="0"/>
          <w:bCs w:val="0"/>
          <w:spacing w:val="3"/>
          <w:position w:val="2"/>
          <w:sz w:val="31"/>
          <w:szCs w:val="31"/>
        </w:rPr>
        <w:t>6.</w:t>
      </w:r>
      <w:r>
        <w:rPr>
          <w:rFonts w:ascii="仿宋" w:hAnsi="仿宋" w:eastAsia="仿宋" w:cs="仿宋"/>
          <w:b w:val="0"/>
          <w:bCs w:val="0"/>
          <w:spacing w:val="3"/>
          <w:position w:val="2"/>
          <w:sz w:val="31"/>
          <w:szCs w:val="31"/>
        </w:rPr>
        <w:t>开展消防宣传教育工作；</w:t>
      </w:r>
    </w:p>
    <w:p w14:paraId="7D22C579">
      <w:pPr>
        <w:spacing w:before="199" w:line="412" w:lineRule="exact"/>
        <w:ind w:left="636"/>
        <w:rPr>
          <w:rFonts w:ascii="仿宋" w:hAnsi="仿宋" w:eastAsia="仿宋" w:cs="仿宋"/>
          <w:b w:val="0"/>
          <w:bCs w:val="0"/>
          <w:sz w:val="31"/>
          <w:szCs w:val="31"/>
        </w:rPr>
      </w:pPr>
      <w:r>
        <w:rPr>
          <w:rFonts w:ascii="Times New Roman" w:hAnsi="Times New Roman" w:eastAsia="Times New Roman" w:cs="Times New Roman"/>
          <w:b w:val="0"/>
          <w:bCs w:val="0"/>
          <w:spacing w:val="3"/>
          <w:position w:val="1"/>
          <w:sz w:val="31"/>
          <w:szCs w:val="31"/>
        </w:rPr>
        <w:t>7.</w:t>
      </w:r>
      <w:r>
        <w:rPr>
          <w:rFonts w:ascii="仿宋" w:hAnsi="仿宋" w:eastAsia="仿宋" w:cs="仿宋"/>
          <w:b w:val="0"/>
          <w:bCs w:val="0"/>
          <w:spacing w:val="3"/>
          <w:position w:val="1"/>
          <w:sz w:val="31"/>
          <w:szCs w:val="31"/>
        </w:rPr>
        <w:t>确定消防安全重点单位；</w:t>
      </w:r>
    </w:p>
    <w:p w14:paraId="32A56FCE">
      <w:pPr>
        <w:spacing w:before="130" w:line="306" w:lineRule="auto"/>
        <w:ind w:left="16" w:right="101" w:firstLine="628"/>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8.</w:t>
      </w:r>
      <w:r>
        <w:rPr>
          <w:rFonts w:ascii="仿宋" w:hAnsi="仿宋" w:eastAsia="仿宋" w:cs="仿宋"/>
          <w:b w:val="0"/>
          <w:bCs w:val="0"/>
          <w:spacing w:val="8"/>
          <w:sz w:val="31"/>
          <w:szCs w:val="31"/>
        </w:rPr>
        <w:t>承担重大灾害事故和其他以抢救人员生命为主</w:t>
      </w:r>
      <w:r>
        <w:rPr>
          <w:rFonts w:ascii="仿宋" w:hAnsi="仿宋" w:eastAsia="仿宋" w:cs="仿宋"/>
          <w:b w:val="0"/>
          <w:bCs w:val="0"/>
          <w:spacing w:val="7"/>
          <w:sz w:val="31"/>
          <w:szCs w:val="31"/>
        </w:rPr>
        <w:t>的应急救援</w:t>
      </w:r>
      <w:r>
        <w:rPr>
          <w:rFonts w:ascii="仿宋" w:hAnsi="仿宋" w:eastAsia="仿宋" w:cs="仿宋"/>
          <w:b w:val="0"/>
          <w:bCs w:val="0"/>
          <w:spacing w:val="-4"/>
          <w:sz w:val="31"/>
          <w:szCs w:val="31"/>
        </w:rPr>
        <w:t>工作；</w:t>
      </w:r>
    </w:p>
    <w:p w14:paraId="6473CFE6">
      <w:pPr>
        <w:spacing w:before="130" w:line="308" w:lineRule="auto"/>
        <w:ind w:left="21" w:right="101" w:firstLine="616"/>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9.</w:t>
      </w:r>
      <w:r>
        <w:rPr>
          <w:rFonts w:ascii="仿宋" w:hAnsi="仿宋" w:eastAsia="仿宋" w:cs="仿宋"/>
          <w:b w:val="0"/>
          <w:bCs w:val="0"/>
          <w:spacing w:val="8"/>
          <w:sz w:val="31"/>
          <w:szCs w:val="31"/>
        </w:rPr>
        <w:t>组织实施专业技能训练，配备并维护保养装备器材，提高</w:t>
      </w:r>
      <w:r>
        <w:rPr>
          <w:rFonts w:ascii="仿宋" w:hAnsi="仿宋" w:eastAsia="仿宋" w:cs="仿宋"/>
          <w:b w:val="0"/>
          <w:bCs w:val="0"/>
          <w:spacing w:val="3"/>
          <w:sz w:val="31"/>
          <w:szCs w:val="31"/>
        </w:rPr>
        <w:t>火灾扑救和应急救援的能力；</w:t>
      </w:r>
    </w:p>
    <w:p w14:paraId="4B45F8AC">
      <w:pPr>
        <w:spacing w:before="127" w:line="419" w:lineRule="exact"/>
        <w:ind w:left="662"/>
        <w:rPr>
          <w:rFonts w:ascii="仿宋" w:hAnsi="仿宋" w:eastAsia="仿宋" w:cs="仿宋"/>
          <w:b w:val="0"/>
          <w:bCs w:val="0"/>
          <w:sz w:val="31"/>
          <w:szCs w:val="31"/>
        </w:rPr>
      </w:pPr>
      <w:r>
        <w:rPr>
          <w:rFonts w:ascii="Times New Roman" w:hAnsi="Times New Roman" w:eastAsia="Times New Roman" w:cs="Times New Roman"/>
          <w:b w:val="0"/>
          <w:bCs w:val="0"/>
          <w:spacing w:val="3"/>
          <w:position w:val="2"/>
          <w:sz w:val="31"/>
          <w:szCs w:val="31"/>
        </w:rPr>
        <w:t>10.</w:t>
      </w:r>
      <w:r>
        <w:rPr>
          <w:rFonts w:ascii="仿宋" w:hAnsi="仿宋" w:eastAsia="仿宋" w:cs="仿宋"/>
          <w:b w:val="0"/>
          <w:bCs w:val="0"/>
          <w:spacing w:val="3"/>
          <w:position w:val="2"/>
          <w:sz w:val="31"/>
          <w:szCs w:val="31"/>
        </w:rPr>
        <w:t>消防救援机构统一组织和指挥火灾现场扑救；</w:t>
      </w:r>
    </w:p>
    <w:p w14:paraId="24EC20B6">
      <w:pPr>
        <w:spacing w:before="160" w:line="418" w:lineRule="exact"/>
        <w:ind w:left="662"/>
        <w:rPr>
          <w:rFonts w:ascii="仿宋" w:hAnsi="仿宋" w:eastAsia="仿宋" w:cs="仿宋"/>
          <w:b w:val="0"/>
          <w:bCs w:val="0"/>
          <w:sz w:val="31"/>
          <w:szCs w:val="31"/>
        </w:rPr>
      </w:pPr>
      <w:r>
        <w:rPr>
          <w:rFonts w:ascii="Times New Roman" w:hAnsi="Times New Roman" w:eastAsia="Times New Roman" w:cs="Times New Roman"/>
          <w:b w:val="0"/>
          <w:bCs w:val="0"/>
          <w:spacing w:val="1"/>
          <w:position w:val="2"/>
          <w:sz w:val="31"/>
          <w:szCs w:val="31"/>
        </w:rPr>
        <w:t>11.</w:t>
      </w:r>
      <w:r>
        <w:rPr>
          <w:rFonts w:ascii="仿宋" w:hAnsi="仿宋" w:eastAsia="仿宋" w:cs="仿宋"/>
          <w:b w:val="0"/>
          <w:bCs w:val="0"/>
          <w:spacing w:val="1"/>
          <w:position w:val="2"/>
          <w:sz w:val="31"/>
          <w:szCs w:val="31"/>
        </w:rPr>
        <w:t>及时制作火灾事故认定书；</w:t>
      </w:r>
    </w:p>
    <w:p w14:paraId="2BEF794B">
      <w:pPr>
        <w:spacing w:before="164" w:line="306" w:lineRule="auto"/>
        <w:ind w:left="8" w:firstLine="653"/>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12.</w:t>
      </w:r>
      <w:r>
        <w:rPr>
          <w:rFonts w:ascii="仿宋" w:hAnsi="仿宋" w:eastAsia="仿宋" w:cs="仿宋"/>
          <w:b w:val="0"/>
          <w:bCs w:val="0"/>
          <w:spacing w:val="1"/>
          <w:sz w:val="31"/>
          <w:szCs w:val="31"/>
        </w:rPr>
        <w:t>对专职消防队、志愿消防队等消防组织进行业务指导；根</w:t>
      </w:r>
      <w:r>
        <w:rPr>
          <w:rFonts w:ascii="仿宋" w:hAnsi="仿宋" w:eastAsia="仿宋" w:cs="仿宋"/>
          <w:b w:val="0"/>
          <w:bCs w:val="0"/>
          <w:spacing w:val="-2"/>
          <w:sz w:val="31"/>
          <w:szCs w:val="31"/>
        </w:rPr>
        <w:t>据扑救火灾的需要，可以调动指挥专职消防队参加火灾扑救工作；</w:t>
      </w:r>
    </w:p>
    <w:p w14:paraId="6EBA53EB">
      <w:pPr>
        <w:spacing w:before="131" w:line="308" w:lineRule="auto"/>
        <w:ind w:left="36" w:right="101" w:firstLine="625"/>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13.</w:t>
      </w:r>
      <w:r>
        <w:rPr>
          <w:rFonts w:ascii="仿宋" w:hAnsi="仿宋" w:eastAsia="仿宋" w:cs="仿宋"/>
          <w:b w:val="0"/>
          <w:bCs w:val="0"/>
          <w:spacing w:val="1"/>
          <w:sz w:val="31"/>
          <w:szCs w:val="31"/>
        </w:rPr>
        <w:t>接到火警，必须立即赶赴火灾现场，救助遇险人员，排除</w:t>
      </w:r>
      <w:r>
        <w:rPr>
          <w:rFonts w:ascii="仿宋" w:hAnsi="仿宋" w:eastAsia="仿宋" w:cs="仿宋"/>
          <w:b w:val="0"/>
          <w:bCs w:val="0"/>
          <w:spacing w:val="-1"/>
          <w:sz w:val="31"/>
          <w:szCs w:val="31"/>
        </w:rPr>
        <w:t>险情，扑灭火灾；</w:t>
      </w:r>
    </w:p>
    <w:p w14:paraId="21CB9A9E">
      <w:pPr>
        <w:spacing w:before="127" w:line="320" w:lineRule="auto"/>
        <w:ind w:left="19" w:right="101" w:firstLine="642"/>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14.</w:t>
      </w:r>
      <w:r>
        <w:rPr>
          <w:rFonts w:ascii="仿宋" w:hAnsi="仿宋" w:eastAsia="仿宋" w:cs="仿宋"/>
          <w:b w:val="0"/>
          <w:bCs w:val="0"/>
          <w:spacing w:val="1"/>
          <w:sz w:val="31"/>
          <w:szCs w:val="31"/>
        </w:rPr>
        <w:t>发现城乡消防安全布局、公共消防设施不符合消防安全要</w:t>
      </w:r>
      <w:r>
        <w:rPr>
          <w:rFonts w:ascii="仿宋" w:hAnsi="仿宋" w:eastAsia="仿宋" w:cs="仿宋"/>
          <w:b w:val="0"/>
          <w:bCs w:val="0"/>
          <w:spacing w:val="5"/>
          <w:sz w:val="31"/>
          <w:szCs w:val="31"/>
        </w:rPr>
        <w:t>求，或者发现本地区存在影响公共安全的重大火灾隐患的，</w:t>
      </w:r>
      <w:r>
        <w:rPr>
          <w:rFonts w:ascii="仿宋" w:hAnsi="仿宋" w:eastAsia="仿宋" w:cs="仿宋"/>
          <w:b w:val="0"/>
          <w:bCs w:val="0"/>
          <w:spacing w:val="4"/>
          <w:sz w:val="31"/>
          <w:szCs w:val="31"/>
        </w:rPr>
        <w:t>应当由应急管理部门书面报告本级人民政府。</w:t>
      </w:r>
    </w:p>
    <w:p w14:paraId="58EE4A22">
      <w:pPr>
        <w:spacing w:before="159" w:line="415" w:lineRule="exact"/>
        <w:ind w:left="662"/>
        <w:rPr>
          <w:rFonts w:ascii="黑体" w:hAnsi="黑体" w:eastAsia="黑体" w:cs="黑体"/>
          <w:b w:val="0"/>
          <w:bCs w:val="0"/>
          <w:sz w:val="31"/>
          <w:szCs w:val="31"/>
        </w:rPr>
      </w:pPr>
      <w:r>
        <w:rPr>
          <w:rFonts w:ascii="黑体" w:hAnsi="黑体" w:eastAsia="黑体" w:cs="黑体"/>
          <w:b w:val="0"/>
          <w:bCs w:val="0"/>
          <w:spacing w:val="4"/>
          <w:position w:val="1"/>
          <w:sz w:val="31"/>
          <w:szCs w:val="31"/>
        </w:rPr>
        <w:t>四、消防“双随机、一公开”抽查事项清单和年度监督抽查</w:t>
      </w:r>
    </w:p>
    <w:p w14:paraId="237DDC36">
      <w:pPr>
        <w:spacing w:line="415" w:lineRule="exact"/>
        <w:rPr>
          <w:rFonts w:ascii="黑体" w:hAnsi="黑体" w:eastAsia="黑体" w:cs="黑体"/>
          <w:b w:val="0"/>
          <w:bCs w:val="0"/>
          <w:sz w:val="31"/>
          <w:szCs w:val="31"/>
        </w:rPr>
        <w:sectPr>
          <w:footerReference r:id="rId6" w:type="default"/>
          <w:pgSz w:w="11906" w:h="16839"/>
          <w:pgMar w:top="1431" w:right="1369" w:bottom="1754" w:left="1595" w:header="0" w:footer="1388" w:gutter="0"/>
          <w:cols w:space="720" w:num="1"/>
        </w:sectPr>
      </w:pPr>
    </w:p>
    <w:p w14:paraId="400C6CF4">
      <w:pPr>
        <w:pStyle w:val="2"/>
        <w:spacing w:line="246" w:lineRule="auto"/>
        <w:rPr>
          <w:b w:val="0"/>
          <w:bCs w:val="0"/>
        </w:rPr>
      </w:pPr>
    </w:p>
    <w:p w14:paraId="044C5220">
      <w:pPr>
        <w:pStyle w:val="2"/>
        <w:spacing w:line="246" w:lineRule="auto"/>
        <w:rPr>
          <w:b w:val="0"/>
          <w:bCs w:val="0"/>
        </w:rPr>
      </w:pPr>
    </w:p>
    <w:p w14:paraId="00C94412">
      <w:pPr>
        <w:pStyle w:val="2"/>
        <w:spacing w:line="246" w:lineRule="auto"/>
        <w:rPr>
          <w:b w:val="0"/>
          <w:bCs w:val="0"/>
        </w:rPr>
      </w:pPr>
    </w:p>
    <w:p w14:paraId="3FE57131">
      <w:pPr>
        <w:spacing w:before="101" w:line="421" w:lineRule="exact"/>
        <w:rPr>
          <w:rFonts w:ascii="黑体" w:hAnsi="黑体" w:eastAsia="黑体" w:cs="黑体"/>
          <w:b w:val="0"/>
          <w:bCs w:val="0"/>
          <w:sz w:val="31"/>
          <w:szCs w:val="31"/>
        </w:rPr>
      </w:pPr>
      <w:r>
        <w:rPr>
          <w:rFonts w:ascii="黑体" w:hAnsi="黑体" w:eastAsia="黑体" w:cs="黑体"/>
          <w:b w:val="0"/>
          <w:bCs w:val="0"/>
          <w:spacing w:val="2"/>
          <w:position w:val="2"/>
          <w:sz w:val="31"/>
          <w:szCs w:val="31"/>
        </w:rPr>
        <w:t>计划</w:t>
      </w:r>
    </w:p>
    <w:p w14:paraId="0AD0EF4A">
      <w:pPr>
        <w:spacing w:before="150" w:line="209" w:lineRule="auto"/>
        <w:ind w:left="613"/>
        <w:rPr>
          <w:rFonts w:ascii="微软雅黑" w:hAnsi="微软雅黑" w:eastAsia="微软雅黑" w:cs="微软雅黑"/>
          <w:b w:val="0"/>
          <w:bCs w:val="0"/>
          <w:sz w:val="31"/>
          <w:szCs w:val="31"/>
        </w:rPr>
      </w:pPr>
      <w:r>
        <w:rPr>
          <w:rFonts w:ascii="微软雅黑" w:hAnsi="微软雅黑" w:eastAsia="微软雅黑" w:cs="微软雅黑"/>
          <w:b w:val="0"/>
          <w:bCs w:val="0"/>
          <w:spacing w:val="7"/>
          <w:sz w:val="31"/>
          <w:szCs w:val="31"/>
        </w:rPr>
        <w:t>（一）抽查事项清单</w:t>
      </w:r>
    </w:p>
    <w:p w14:paraId="0142AF51">
      <w:pPr>
        <w:spacing w:before="93" w:line="306" w:lineRule="auto"/>
        <w:ind w:left="20" w:right="35" w:firstLine="639"/>
        <w:rPr>
          <w:rFonts w:ascii="仿宋" w:hAnsi="仿宋" w:eastAsia="仿宋" w:cs="仿宋"/>
          <w:b w:val="0"/>
          <w:bCs w:val="0"/>
          <w:sz w:val="31"/>
          <w:szCs w:val="31"/>
        </w:rPr>
      </w:pPr>
      <w:r>
        <w:rPr>
          <w:rFonts w:ascii="Times New Roman" w:hAnsi="Times New Roman" w:eastAsia="Times New Roman" w:cs="Times New Roman"/>
          <w:b w:val="0"/>
          <w:bCs w:val="0"/>
          <w:spacing w:val="6"/>
          <w:sz w:val="31"/>
          <w:szCs w:val="31"/>
        </w:rPr>
        <w:t>1.</w:t>
      </w:r>
      <w:r>
        <w:rPr>
          <w:rFonts w:ascii="仿宋" w:hAnsi="仿宋" w:eastAsia="仿宋" w:cs="仿宋"/>
          <w:b w:val="0"/>
          <w:bCs w:val="0"/>
          <w:spacing w:val="6"/>
          <w:sz w:val="31"/>
          <w:szCs w:val="31"/>
        </w:rPr>
        <w:t>是否落实消防安全责任制，制定本单位的消防安</w:t>
      </w:r>
      <w:r>
        <w:rPr>
          <w:rFonts w:ascii="仿宋" w:hAnsi="仿宋" w:eastAsia="仿宋" w:cs="仿宋"/>
          <w:b w:val="0"/>
          <w:bCs w:val="0"/>
          <w:spacing w:val="5"/>
          <w:sz w:val="31"/>
          <w:szCs w:val="31"/>
        </w:rPr>
        <w:t>全制度、</w:t>
      </w:r>
      <w:r>
        <w:rPr>
          <w:rFonts w:ascii="仿宋" w:hAnsi="仿宋" w:eastAsia="仿宋" w:cs="仿宋"/>
          <w:b w:val="0"/>
          <w:bCs w:val="0"/>
          <w:spacing w:val="4"/>
          <w:sz w:val="31"/>
          <w:szCs w:val="31"/>
        </w:rPr>
        <w:t>消防安全操作规程，制定灭火和应急疏散预案；</w:t>
      </w:r>
    </w:p>
    <w:p w14:paraId="0D64E289">
      <w:pPr>
        <w:spacing w:before="131" w:line="306" w:lineRule="auto"/>
        <w:ind w:left="20" w:firstLine="609"/>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2.</w:t>
      </w:r>
      <w:r>
        <w:rPr>
          <w:rFonts w:ascii="仿宋" w:hAnsi="仿宋" w:eastAsia="仿宋" w:cs="仿宋"/>
          <w:b w:val="0"/>
          <w:bCs w:val="0"/>
          <w:spacing w:val="8"/>
          <w:sz w:val="31"/>
          <w:szCs w:val="31"/>
        </w:rPr>
        <w:t>是否按照国家标准、行业标准配置消防设施、器材，设置</w:t>
      </w:r>
      <w:r>
        <w:rPr>
          <w:rFonts w:ascii="仿宋" w:hAnsi="仿宋" w:eastAsia="仿宋" w:cs="仿宋"/>
          <w:b w:val="0"/>
          <w:bCs w:val="0"/>
          <w:spacing w:val="4"/>
          <w:sz w:val="31"/>
          <w:szCs w:val="31"/>
        </w:rPr>
        <w:t>消防安全标志，并定期组织检验、维修，确保完好有效；</w:t>
      </w:r>
    </w:p>
    <w:p w14:paraId="53CEFADE">
      <w:pPr>
        <w:spacing w:before="129" w:line="307" w:lineRule="auto"/>
        <w:ind w:left="7" w:firstLine="627"/>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3.</w:t>
      </w:r>
      <w:r>
        <w:rPr>
          <w:rFonts w:ascii="仿宋" w:hAnsi="仿宋" w:eastAsia="仿宋" w:cs="仿宋"/>
          <w:b w:val="0"/>
          <w:bCs w:val="0"/>
          <w:spacing w:val="8"/>
          <w:sz w:val="31"/>
          <w:szCs w:val="31"/>
        </w:rPr>
        <w:t>是否对建筑消防设施每年至少进行一次全面检测，确保完</w:t>
      </w:r>
      <w:r>
        <w:rPr>
          <w:rFonts w:ascii="仿宋" w:hAnsi="仿宋" w:eastAsia="仿宋" w:cs="仿宋"/>
          <w:b w:val="0"/>
          <w:bCs w:val="0"/>
          <w:spacing w:val="4"/>
          <w:sz w:val="31"/>
          <w:szCs w:val="31"/>
        </w:rPr>
        <w:t>好有效，检测记录应当完整准确，存档备查；</w:t>
      </w:r>
    </w:p>
    <w:p w14:paraId="64DB2AA8">
      <w:pPr>
        <w:spacing w:before="131" w:line="307" w:lineRule="auto"/>
        <w:ind w:left="18" w:firstLine="608"/>
        <w:rPr>
          <w:rFonts w:ascii="仿宋" w:hAnsi="仿宋" w:eastAsia="仿宋" w:cs="仿宋"/>
          <w:b w:val="0"/>
          <w:bCs w:val="0"/>
          <w:sz w:val="31"/>
          <w:szCs w:val="31"/>
        </w:rPr>
      </w:pPr>
      <w:r>
        <w:rPr>
          <w:rFonts w:ascii="Times New Roman" w:hAnsi="Times New Roman" w:eastAsia="Times New Roman" w:cs="Times New Roman"/>
          <w:b w:val="0"/>
          <w:bCs w:val="0"/>
          <w:spacing w:val="5"/>
          <w:sz w:val="31"/>
          <w:szCs w:val="31"/>
        </w:rPr>
        <w:t>4.</w:t>
      </w:r>
      <w:r>
        <w:rPr>
          <w:rFonts w:ascii="仿宋" w:hAnsi="仿宋" w:eastAsia="仿宋" w:cs="仿宋"/>
          <w:b w:val="0"/>
          <w:bCs w:val="0"/>
          <w:spacing w:val="5"/>
          <w:sz w:val="31"/>
          <w:szCs w:val="31"/>
        </w:rPr>
        <w:t>是否保障疏散通道、安全出</w:t>
      </w:r>
      <w:r>
        <w:rPr>
          <w:rFonts w:ascii="仿宋" w:hAnsi="仿宋" w:eastAsia="仿宋" w:cs="仿宋"/>
          <w:b w:val="0"/>
          <w:bCs w:val="0"/>
          <w:spacing w:val="-64"/>
          <w:sz w:val="31"/>
          <w:szCs w:val="31"/>
        </w:rPr>
        <w:t xml:space="preserve"> </w:t>
      </w:r>
      <w:r>
        <w:rPr>
          <w:rFonts w:ascii="仿宋" w:hAnsi="仿宋" w:eastAsia="仿宋" w:cs="仿宋"/>
          <w:b w:val="0"/>
          <w:bCs w:val="0"/>
          <w:spacing w:val="5"/>
          <w:sz w:val="31"/>
          <w:szCs w:val="31"/>
        </w:rPr>
        <w:t>口、消防车通道畅通，保证防</w:t>
      </w:r>
      <w:r>
        <w:rPr>
          <w:rFonts w:ascii="仿宋" w:hAnsi="仿宋" w:eastAsia="仿宋" w:cs="仿宋"/>
          <w:b w:val="0"/>
          <w:bCs w:val="0"/>
          <w:spacing w:val="4"/>
          <w:sz w:val="31"/>
          <w:szCs w:val="31"/>
        </w:rPr>
        <w:t>火防烟分区、防火间距符合消防技术标准；</w:t>
      </w:r>
    </w:p>
    <w:p w14:paraId="079ABAEF">
      <w:pPr>
        <w:spacing w:before="168" w:line="412" w:lineRule="exact"/>
        <w:ind w:left="637"/>
        <w:rPr>
          <w:rFonts w:ascii="仿宋" w:hAnsi="仿宋" w:eastAsia="仿宋" w:cs="仿宋"/>
          <w:b w:val="0"/>
          <w:bCs w:val="0"/>
          <w:sz w:val="31"/>
          <w:szCs w:val="31"/>
        </w:rPr>
      </w:pPr>
      <w:r>
        <w:rPr>
          <w:rFonts w:ascii="Times New Roman" w:hAnsi="Times New Roman" w:eastAsia="Times New Roman" w:cs="Times New Roman"/>
          <w:b w:val="0"/>
          <w:bCs w:val="0"/>
          <w:spacing w:val="4"/>
          <w:position w:val="1"/>
          <w:sz w:val="31"/>
          <w:szCs w:val="31"/>
        </w:rPr>
        <w:t>5.</w:t>
      </w:r>
      <w:r>
        <w:rPr>
          <w:rFonts w:ascii="仿宋" w:hAnsi="仿宋" w:eastAsia="仿宋" w:cs="仿宋"/>
          <w:b w:val="0"/>
          <w:bCs w:val="0"/>
          <w:spacing w:val="4"/>
          <w:position w:val="1"/>
          <w:sz w:val="31"/>
          <w:szCs w:val="31"/>
        </w:rPr>
        <w:t>组织防火检查，及时消除火灾隐患；</w:t>
      </w:r>
    </w:p>
    <w:p w14:paraId="233C962B">
      <w:pPr>
        <w:spacing w:before="130" w:line="418" w:lineRule="exact"/>
        <w:ind w:left="636"/>
        <w:rPr>
          <w:rFonts w:ascii="仿宋" w:hAnsi="仿宋" w:eastAsia="仿宋" w:cs="仿宋"/>
          <w:b w:val="0"/>
          <w:bCs w:val="0"/>
          <w:sz w:val="31"/>
          <w:szCs w:val="31"/>
        </w:rPr>
      </w:pPr>
      <w:r>
        <w:rPr>
          <w:rFonts w:ascii="Times New Roman" w:hAnsi="Times New Roman" w:eastAsia="Times New Roman" w:cs="Times New Roman"/>
          <w:b w:val="0"/>
          <w:bCs w:val="0"/>
          <w:spacing w:val="4"/>
          <w:position w:val="2"/>
          <w:sz w:val="31"/>
          <w:szCs w:val="31"/>
        </w:rPr>
        <w:t>6.</w:t>
      </w:r>
      <w:r>
        <w:rPr>
          <w:rFonts w:ascii="仿宋" w:hAnsi="仿宋" w:eastAsia="仿宋" w:cs="仿宋"/>
          <w:b w:val="0"/>
          <w:bCs w:val="0"/>
          <w:spacing w:val="4"/>
          <w:position w:val="2"/>
          <w:sz w:val="31"/>
          <w:szCs w:val="31"/>
        </w:rPr>
        <w:t>组织进行有针对性的消防演练；</w:t>
      </w:r>
    </w:p>
    <w:p w14:paraId="1AD34EAD">
      <w:pPr>
        <w:spacing w:before="200" w:line="295" w:lineRule="auto"/>
        <w:ind w:left="5" w:firstLine="629"/>
        <w:rPr>
          <w:rFonts w:ascii="仿宋" w:hAnsi="仿宋" w:eastAsia="仿宋" w:cs="仿宋"/>
          <w:b w:val="0"/>
          <w:bCs w:val="0"/>
          <w:sz w:val="31"/>
          <w:szCs w:val="31"/>
        </w:rPr>
      </w:pPr>
      <w:r>
        <w:rPr>
          <w:rFonts w:ascii="Times New Roman" w:hAnsi="Times New Roman" w:eastAsia="Times New Roman" w:cs="Times New Roman"/>
          <w:b w:val="0"/>
          <w:bCs w:val="0"/>
          <w:spacing w:val="7"/>
          <w:sz w:val="31"/>
          <w:szCs w:val="31"/>
        </w:rPr>
        <w:t>7.</w:t>
      </w:r>
      <w:r>
        <w:rPr>
          <w:rFonts w:ascii="Times New Roman" w:hAnsi="Times New Roman" w:eastAsia="Times New Roman" w:cs="Times New Roman"/>
          <w:b w:val="0"/>
          <w:bCs w:val="0"/>
          <w:spacing w:val="-42"/>
          <w:sz w:val="31"/>
          <w:szCs w:val="31"/>
        </w:rPr>
        <w:t xml:space="preserve"> </w:t>
      </w:r>
      <w:r>
        <w:rPr>
          <w:rFonts w:ascii="仿宋" w:hAnsi="仿宋" w:eastAsia="仿宋" w:cs="仿宋"/>
          <w:b w:val="0"/>
          <w:bCs w:val="0"/>
          <w:spacing w:val="7"/>
          <w:sz w:val="31"/>
          <w:szCs w:val="31"/>
        </w:rPr>
        <w:t>生产、储存、经营易燃易爆危险品的场所不</w:t>
      </w:r>
      <w:r>
        <w:rPr>
          <w:rFonts w:ascii="仿宋" w:hAnsi="仿宋" w:eastAsia="仿宋" w:cs="仿宋"/>
          <w:b w:val="0"/>
          <w:bCs w:val="0"/>
          <w:spacing w:val="6"/>
          <w:sz w:val="31"/>
          <w:szCs w:val="31"/>
        </w:rPr>
        <w:t>得与居住场所</w:t>
      </w:r>
      <w:r>
        <w:rPr>
          <w:rFonts w:ascii="仿宋" w:hAnsi="仿宋" w:eastAsia="仿宋" w:cs="仿宋"/>
          <w:b w:val="0"/>
          <w:bCs w:val="0"/>
          <w:spacing w:val="5"/>
          <w:sz w:val="31"/>
          <w:szCs w:val="31"/>
        </w:rPr>
        <w:t>设置在同一建筑物内，并应当与居住场所保持安全距 离。</w:t>
      </w:r>
    </w:p>
    <w:p w14:paraId="12F6EFBD">
      <w:pPr>
        <w:spacing w:before="129" w:line="308" w:lineRule="auto"/>
        <w:ind w:left="12" w:firstLine="629"/>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8.</w:t>
      </w:r>
      <w:r>
        <w:rPr>
          <w:rFonts w:ascii="仿宋" w:hAnsi="仿宋" w:eastAsia="仿宋" w:cs="仿宋"/>
          <w:b w:val="0"/>
          <w:bCs w:val="0"/>
          <w:spacing w:val="8"/>
          <w:sz w:val="31"/>
          <w:szCs w:val="31"/>
        </w:rPr>
        <w:t>是否违规动用明火，或者在具有火灾、爆炸危</w:t>
      </w:r>
      <w:r>
        <w:rPr>
          <w:rFonts w:ascii="仿宋" w:hAnsi="仿宋" w:eastAsia="仿宋" w:cs="仿宋"/>
          <w:b w:val="0"/>
          <w:bCs w:val="0"/>
          <w:spacing w:val="7"/>
          <w:sz w:val="31"/>
          <w:szCs w:val="31"/>
        </w:rPr>
        <w:t>险的场所吸</w:t>
      </w:r>
      <w:r>
        <w:rPr>
          <w:rFonts w:ascii="仿宋" w:hAnsi="仿宋" w:eastAsia="仿宋" w:cs="仿宋"/>
          <w:b w:val="0"/>
          <w:bCs w:val="0"/>
          <w:spacing w:val="2"/>
          <w:sz w:val="31"/>
          <w:szCs w:val="31"/>
        </w:rPr>
        <w:t>烟、使用明火。</w:t>
      </w:r>
    </w:p>
    <w:p w14:paraId="4821E68D">
      <w:pPr>
        <w:spacing w:before="127" w:line="320" w:lineRule="auto"/>
        <w:ind w:left="7" w:firstLine="627"/>
        <w:rPr>
          <w:rFonts w:ascii="仿宋" w:hAnsi="仿宋" w:eastAsia="仿宋" w:cs="仿宋"/>
          <w:b w:val="0"/>
          <w:bCs w:val="0"/>
          <w:sz w:val="31"/>
          <w:szCs w:val="31"/>
        </w:rPr>
      </w:pPr>
      <w:r>
        <w:rPr>
          <w:rFonts w:ascii="Times New Roman" w:hAnsi="Times New Roman" w:eastAsia="Times New Roman" w:cs="Times New Roman"/>
          <w:b w:val="0"/>
          <w:bCs w:val="0"/>
          <w:spacing w:val="8"/>
          <w:sz w:val="31"/>
          <w:szCs w:val="31"/>
        </w:rPr>
        <w:t>9.</w:t>
      </w:r>
      <w:r>
        <w:rPr>
          <w:rFonts w:ascii="仿宋" w:hAnsi="仿宋" w:eastAsia="仿宋" w:cs="仿宋"/>
          <w:b w:val="0"/>
          <w:bCs w:val="0"/>
          <w:spacing w:val="8"/>
          <w:sz w:val="31"/>
          <w:szCs w:val="31"/>
        </w:rPr>
        <w:t>消防产品是否符合国家标准；没有国家标准的，必须符合</w:t>
      </w:r>
      <w:r>
        <w:rPr>
          <w:rFonts w:ascii="仿宋" w:hAnsi="仿宋" w:eastAsia="仿宋" w:cs="仿宋"/>
          <w:b w:val="0"/>
          <w:bCs w:val="0"/>
          <w:spacing w:val="5"/>
          <w:sz w:val="31"/>
          <w:szCs w:val="31"/>
        </w:rPr>
        <w:t>行业标准。禁止生产、销售或者使用不合格的消防产品以及国家</w:t>
      </w:r>
      <w:r>
        <w:rPr>
          <w:rFonts w:ascii="仿宋" w:hAnsi="仿宋" w:eastAsia="仿宋" w:cs="仿宋"/>
          <w:b w:val="0"/>
          <w:bCs w:val="0"/>
          <w:spacing w:val="3"/>
          <w:sz w:val="31"/>
          <w:szCs w:val="31"/>
        </w:rPr>
        <w:t>明令淘汰的消防产品。</w:t>
      </w:r>
    </w:p>
    <w:p w14:paraId="1953BD98">
      <w:pPr>
        <w:spacing w:before="127" w:line="307" w:lineRule="auto"/>
        <w:ind w:left="18" w:firstLine="640"/>
        <w:rPr>
          <w:rFonts w:ascii="仿宋" w:hAnsi="仿宋" w:eastAsia="仿宋" w:cs="仿宋"/>
          <w:b w:val="0"/>
          <w:bCs w:val="0"/>
          <w:sz w:val="31"/>
          <w:szCs w:val="31"/>
        </w:rPr>
      </w:pPr>
      <w:r>
        <w:rPr>
          <w:rFonts w:ascii="Times New Roman" w:hAnsi="Times New Roman" w:eastAsia="Times New Roman" w:cs="Times New Roman"/>
          <w:b w:val="0"/>
          <w:bCs w:val="0"/>
          <w:spacing w:val="1"/>
          <w:sz w:val="31"/>
          <w:szCs w:val="31"/>
        </w:rPr>
        <w:t>10.</w:t>
      </w:r>
      <w:r>
        <w:rPr>
          <w:rFonts w:ascii="仿宋" w:hAnsi="仿宋" w:eastAsia="仿宋" w:cs="仿宋"/>
          <w:b w:val="0"/>
          <w:bCs w:val="0"/>
          <w:spacing w:val="1"/>
          <w:sz w:val="31"/>
          <w:szCs w:val="31"/>
        </w:rPr>
        <w:t>建筑构件、建筑材料和室内装修、装饰材料的防火性能是</w:t>
      </w:r>
      <w:r>
        <w:rPr>
          <w:rFonts w:ascii="仿宋" w:hAnsi="仿宋" w:eastAsia="仿宋" w:cs="仿宋"/>
          <w:b w:val="0"/>
          <w:bCs w:val="0"/>
          <w:spacing w:val="5"/>
          <w:sz w:val="31"/>
          <w:szCs w:val="31"/>
        </w:rPr>
        <w:t>否符合国家标准；没有国家标准的，必须符合行业标准。</w:t>
      </w:r>
      <w:r>
        <w:rPr>
          <w:rFonts w:ascii="仿宋" w:hAnsi="仿宋" w:eastAsia="仿宋" w:cs="仿宋"/>
          <w:b w:val="0"/>
          <w:bCs w:val="0"/>
          <w:spacing w:val="4"/>
          <w:sz w:val="31"/>
          <w:szCs w:val="31"/>
        </w:rPr>
        <w:t>人员密</w:t>
      </w:r>
    </w:p>
    <w:p w14:paraId="14CE3E8A">
      <w:pPr>
        <w:spacing w:line="307" w:lineRule="auto"/>
        <w:rPr>
          <w:rFonts w:ascii="仿宋" w:hAnsi="仿宋" w:eastAsia="仿宋" w:cs="仿宋"/>
          <w:b w:val="0"/>
          <w:bCs w:val="0"/>
          <w:sz w:val="31"/>
          <w:szCs w:val="31"/>
        </w:rPr>
        <w:sectPr>
          <w:footerReference r:id="rId7" w:type="default"/>
          <w:pgSz w:w="11906" w:h="16839"/>
          <w:pgMar w:top="1431" w:right="1471" w:bottom="1754" w:left="1597" w:header="0" w:footer="1388" w:gutter="0"/>
          <w:cols w:space="720" w:num="1"/>
        </w:sectPr>
      </w:pPr>
    </w:p>
    <w:p w14:paraId="7A6E2883">
      <w:pPr>
        <w:pStyle w:val="2"/>
        <w:spacing w:line="248" w:lineRule="auto"/>
        <w:rPr>
          <w:b w:val="0"/>
          <w:bCs w:val="0"/>
        </w:rPr>
      </w:pPr>
    </w:p>
    <w:p w14:paraId="1904B5C6">
      <w:pPr>
        <w:pStyle w:val="2"/>
        <w:spacing w:line="248" w:lineRule="auto"/>
        <w:rPr>
          <w:b w:val="0"/>
          <w:bCs w:val="0"/>
        </w:rPr>
      </w:pPr>
    </w:p>
    <w:p w14:paraId="23D2EF1C">
      <w:pPr>
        <w:pStyle w:val="2"/>
        <w:spacing w:line="248" w:lineRule="auto"/>
        <w:rPr>
          <w:b w:val="0"/>
          <w:bCs w:val="0"/>
        </w:rPr>
      </w:pPr>
    </w:p>
    <w:p w14:paraId="23F09AAC">
      <w:pPr>
        <w:spacing w:before="100" w:line="334" w:lineRule="auto"/>
        <w:ind w:left="7" w:right="166" w:firstLine="8"/>
        <w:rPr>
          <w:rFonts w:ascii="仿宋" w:hAnsi="仿宋" w:eastAsia="仿宋" w:cs="仿宋"/>
          <w:b w:val="0"/>
          <w:bCs w:val="0"/>
          <w:sz w:val="31"/>
          <w:szCs w:val="31"/>
        </w:rPr>
      </w:pPr>
      <w:r>
        <w:rPr>
          <w:rFonts w:ascii="仿宋" w:hAnsi="仿宋" w:eastAsia="仿宋" w:cs="仿宋"/>
          <w:b w:val="0"/>
          <w:bCs w:val="0"/>
          <w:spacing w:val="5"/>
          <w:sz w:val="31"/>
          <w:szCs w:val="31"/>
        </w:rPr>
        <w:t>集场所室内装修、装饰，应当按照消防技术标准的要求，使用不</w:t>
      </w:r>
      <w:r>
        <w:rPr>
          <w:rFonts w:ascii="仿宋" w:hAnsi="仿宋" w:eastAsia="仿宋" w:cs="仿宋"/>
          <w:b w:val="0"/>
          <w:bCs w:val="0"/>
          <w:spacing w:val="3"/>
          <w:sz w:val="31"/>
          <w:szCs w:val="31"/>
        </w:rPr>
        <w:t>燃、难燃材料。</w:t>
      </w:r>
    </w:p>
    <w:p w14:paraId="52C0219E">
      <w:pPr>
        <w:spacing w:before="1" w:line="306" w:lineRule="auto"/>
        <w:ind w:left="13" w:right="43" w:firstLine="648"/>
        <w:rPr>
          <w:rFonts w:ascii="仿宋" w:hAnsi="仿宋" w:eastAsia="仿宋" w:cs="仿宋"/>
          <w:b w:val="0"/>
          <w:bCs w:val="0"/>
          <w:sz w:val="31"/>
          <w:szCs w:val="31"/>
        </w:rPr>
      </w:pPr>
      <w:r>
        <w:rPr>
          <w:rFonts w:ascii="Times New Roman" w:hAnsi="Times New Roman" w:eastAsia="Times New Roman" w:cs="Times New Roman"/>
          <w:b w:val="0"/>
          <w:bCs w:val="0"/>
          <w:spacing w:val="-7"/>
          <w:sz w:val="31"/>
          <w:szCs w:val="31"/>
        </w:rPr>
        <w:t>11.</w:t>
      </w:r>
      <w:r>
        <w:rPr>
          <w:rFonts w:ascii="Times New Roman" w:hAnsi="Times New Roman" w:eastAsia="Times New Roman" w:cs="Times New Roman"/>
          <w:b w:val="0"/>
          <w:bCs w:val="0"/>
          <w:spacing w:val="-23"/>
          <w:sz w:val="31"/>
          <w:szCs w:val="31"/>
        </w:rPr>
        <w:t xml:space="preserve"> </w:t>
      </w:r>
      <w:r>
        <w:rPr>
          <w:rFonts w:ascii="仿宋" w:hAnsi="仿宋" w:eastAsia="仿宋" w:cs="仿宋"/>
          <w:b w:val="0"/>
          <w:bCs w:val="0"/>
          <w:spacing w:val="-7"/>
          <w:sz w:val="31"/>
          <w:szCs w:val="31"/>
        </w:rPr>
        <w:t>电器产品、燃气用具的安装、使用及其线路、管路的设计、</w:t>
      </w:r>
      <w:r>
        <w:rPr>
          <w:rFonts w:ascii="仿宋" w:hAnsi="仿宋" w:eastAsia="仿宋" w:cs="仿宋"/>
          <w:b w:val="0"/>
          <w:bCs w:val="0"/>
          <w:spacing w:val="5"/>
          <w:sz w:val="31"/>
          <w:szCs w:val="31"/>
        </w:rPr>
        <w:t>敷设、维护保养、检测，是否符合消防技术标准和管理规</w:t>
      </w:r>
      <w:r>
        <w:rPr>
          <w:rFonts w:ascii="仿宋" w:hAnsi="仿宋" w:eastAsia="仿宋" w:cs="仿宋"/>
          <w:b w:val="0"/>
          <w:bCs w:val="0"/>
          <w:spacing w:val="4"/>
          <w:sz w:val="31"/>
          <w:szCs w:val="31"/>
        </w:rPr>
        <w:t>定。</w:t>
      </w:r>
    </w:p>
    <w:p w14:paraId="20CAF091">
      <w:pPr>
        <w:spacing w:before="132" w:line="326" w:lineRule="auto"/>
        <w:ind w:left="7" w:right="68" w:firstLine="654"/>
        <w:rPr>
          <w:rFonts w:ascii="仿宋" w:hAnsi="仿宋" w:eastAsia="仿宋" w:cs="仿宋"/>
          <w:b w:val="0"/>
          <w:bCs w:val="0"/>
          <w:sz w:val="31"/>
          <w:szCs w:val="31"/>
        </w:rPr>
      </w:pPr>
      <w:r>
        <w:rPr>
          <w:rFonts w:ascii="Times New Roman" w:hAnsi="Times New Roman" w:eastAsia="Times New Roman" w:cs="Times New Roman"/>
          <w:b w:val="0"/>
          <w:bCs w:val="0"/>
          <w:spacing w:val="-6"/>
          <w:sz w:val="31"/>
          <w:szCs w:val="31"/>
        </w:rPr>
        <w:t>12.</w:t>
      </w:r>
      <w:r>
        <w:rPr>
          <w:rFonts w:ascii="仿宋" w:hAnsi="仿宋" w:eastAsia="仿宋" w:cs="仿宋"/>
          <w:b w:val="0"/>
          <w:bCs w:val="0"/>
          <w:spacing w:val="-6"/>
          <w:sz w:val="31"/>
          <w:szCs w:val="31"/>
        </w:rPr>
        <w:t>是否存在损坏、挪用或者擅自拆除、停用消防设施、器材，</w:t>
      </w:r>
      <w:r>
        <w:rPr>
          <w:rFonts w:ascii="仿宋" w:hAnsi="仿宋" w:eastAsia="仿宋" w:cs="仿宋"/>
          <w:b w:val="0"/>
          <w:bCs w:val="0"/>
          <w:sz w:val="31"/>
          <w:szCs w:val="31"/>
        </w:rPr>
        <w:t>埋压、圈</w:t>
      </w:r>
      <w:r>
        <w:rPr>
          <w:rFonts w:ascii="仿宋" w:hAnsi="仿宋" w:eastAsia="仿宋" w:cs="仿宋"/>
          <w:b w:val="0"/>
          <w:bCs w:val="0"/>
          <w:spacing w:val="-77"/>
          <w:sz w:val="31"/>
          <w:szCs w:val="31"/>
        </w:rPr>
        <w:t xml:space="preserve"> </w:t>
      </w:r>
      <w:r>
        <w:rPr>
          <w:rFonts w:ascii="仿宋" w:hAnsi="仿宋" w:eastAsia="仿宋" w:cs="仿宋"/>
          <w:b w:val="0"/>
          <w:bCs w:val="0"/>
          <w:sz w:val="31"/>
          <w:szCs w:val="31"/>
        </w:rPr>
        <w:t>占、遮挡消火栓或者占用防火间距，</w:t>
      </w:r>
      <w:r>
        <w:rPr>
          <w:rFonts w:ascii="仿宋" w:hAnsi="仿宋" w:eastAsia="仿宋" w:cs="仿宋"/>
          <w:b w:val="0"/>
          <w:bCs w:val="0"/>
          <w:spacing w:val="-82"/>
          <w:sz w:val="31"/>
          <w:szCs w:val="31"/>
        </w:rPr>
        <w:t xml:space="preserve"> </w:t>
      </w:r>
      <w:r>
        <w:rPr>
          <w:rFonts w:ascii="仿宋" w:hAnsi="仿宋" w:eastAsia="仿宋" w:cs="仿宋"/>
          <w:b w:val="0"/>
          <w:bCs w:val="0"/>
          <w:sz w:val="31"/>
          <w:szCs w:val="31"/>
        </w:rPr>
        <w:t>占用、堵塞、封闭</w:t>
      </w:r>
      <w:r>
        <w:rPr>
          <w:rFonts w:ascii="仿宋" w:hAnsi="仿宋" w:eastAsia="仿宋" w:cs="仿宋"/>
          <w:b w:val="0"/>
          <w:bCs w:val="0"/>
          <w:spacing w:val="3"/>
          <w:sz w:val="31"/>
          <w:szCs w:val="31"/>
        </w:rPr>
        <w:t>疏散通道、安全出</w:t>
      </w:r>
      <w:r>
        <w:rPr>
          <w:rFonts w:ascii="仿宋" w:hAnsi="仿宋" w:eastAsia="仿宋" w:cs="仿宋"/>
          <w:b w:val="0"/>
          <w:bCs w:val="0"/>
          <w:spacing w:val="-80"/>
          <w:sz w:val="31"/>
          <w:szCs w:val="31"/>
        </w:rPr>
        <w:t xml:space="preserve"> </w:t>
      </w:r>
      <w:r>
        <w:rPr>
          <w:rFonts w:ascii="仿宋" w:hAnsi="仿宋" w:eastAsia="仿宋" w:cs="仿宋"/>
          <w:b w:val="0"/>
          <w:bCs w:val="0"/>
          <w:spacing w:val="3"/>
          <w:sz w:val="31"/>
          <w:szCs w:val="31"/>
        </w:rPr>
        <w:t>口、消防车通道。人员密集</w:t>
      </w:r>
      <w:r>
        <w:rPr>
          <w:rFonts w:ascii="仿宋" w:hAnsi="仿宋" w:eastAsia="仿宋" w:cs="仿宋"/>
          <w:b w:val="0"/>
          <w:bCs w:val="0"/>
          <w:spacing w:val="2"/>
          <w:sz w:val="31"/>
          <w:szCs w:val="31"/>
        </w:rPr>
        <w:t>场所的门窗设置影</w:t>
      </w:r>
      <w:r>
        <w:rPr>
          <w:rFonts w:ascii="仿宋" w:hAnsi="仿宋" w:eastAsia="仿宋" w:cs="仿宋"/>
          <w:b w:val="0"/>
          <w:bCs w:val="0"/>
          <w:spacing w:val="4"/>
          <w:sz w:val="31"/>
          <w:szCs w:val="31"/>
        </w:rPr>
        <w:t>响逃生和灭火救援的障碍物的违法行为。</w:t>
      </w:r>
    </w:p>
    <w:p w14:paraId="5C061FF0">
      <w:pPr>
        <w:spacing w:before="151" w:line="209" w:lineRule="auto"/>
        <w:ind w:left="615"/>
        <w:rPr>
          <w:rFonts w:ascii="微软雅黑" w:hAnsi="微软雅黑" w:eastAsia="微软雅黑" w:cs="微软雅黑"/>
          <w:b w:val="0"/>
          <w:bCs w:val="0"/>
          <w:sz w:val="31"/>
          <w:szCs w:val="31"/>
        </w:rPr>
      </w:pPr>
      <w:r>
        <w:rPr>
          <w:rFonts w:ascii="微软雅黑" w:hAnsi="微软雅黑" w:eastAsia="微软雅黑" w:cs="微软雅黑"/>
          <w:b w:val="0"/>
          <w:bCs w:val="0"/>
          <w:spacing w:val="-7"/>
          <w:sz w:val="31"/>
          <w:szCs w:val="31"/>
        </w:rPr>
        <w:t>（</w:t>
      </w:r>
      <w:r>
        <w:rPr>
          <w:rFonts w:ascii="微软雅黑" w:hAnsi="微软雅黑" w:eastAsia="微软雅黑" w:cs="微软雅黑"/>
          <w:b w:val="0"/>
          <w:bCs w:val="0"/>
          <w:spacing w:val="-19"/>
          <w:sz w:val="31"/>
          <w:szCs w:val="31"/>
        </w:rPr>
        <w:t xml:space="preserve"> </w:t>
      </w:r>
      <w:r>
        <w:rPr>
          <w:rFonts w:ascii="微软雅黑" w:hAnsi="微软雅黑" w:eastAsia="微软雅黑" w:cs="微软雅黑"/>
          <w:b w:val="0"/>
          <w:bCs w:val="0"/>
          <w:spacing w:val="-7"/>
          <w:sz w:val="31"/>
          <w:szCs w:val="31"/>
        </w:rPr>
        <w:t>二</w:t>
      </w:r>
      <w:r>
        <w:rPr>
          <w:rFonts w:ascii="微软雅黑" w:hAnsi="微软雅黑" w:eastAsia="微软雅黑" w:cs="微软雅黑"/>
          <w:b w:val="0"/>
          <w:bCs w:val="0"/>
          <w:spacing w:val="-38"/>
          <w:sz w:val="31"/>
          <w:szCs w:val="31"/>
        </w:rPr>
        <w:t xml:space="preserve"> </w:t>
      </w:r>
      <w:r>
        <w:rPr>
          <w:rFonts w:ascii="微软雅黑" w:hAnsi="微软雅黑" w:eastAsia="微软雅黑" w:cs="微软雅黑"/>
          <w:b w:val="0"/>
          <w:bCs w:val="0"/>
          <w:spacing w:val="-7"/>
          <w:sz w:val="31"/>
          <w:szCs w:val="31"/>
        </w:rPr>
        <w:t>）年度抽查计划</w:t>
      </w:r>
    </w:p>
    <w:p w14:paraId="1299F2F3">
      <w:pPr>
        <w:spacing w:before="134" w:line="342" w:lineRule="auto"/>
        <w:ind w:left="8" w:right="166" w:firstLine="644"/>
        <w:rPr>
          <w:rFonts w:ascii="仿宋" w:hAnsi="仿宋" w:eastAsia="仿宋" w:cs="仿宋"/>
          <w:b w:val="0"/>
          <w:bCs w:val="0"/>
          <w:sz w:val="31"/>
          <w:szCs w:val="31"/>
        </w:rPr>
      </w:pPr>
      <w:r>
        <w:rPr>
          <w:rFonts w:ascii="仿宋" w:hAnsi="仿宋" w:eastAsia="仿宋" w:cs="仿宋"/>
          <w:b w:val="0"/>
          <w:bCs w:val="0"/>
          <w:spacing w:val="5"/>
          <w:sz w:val="31"/>
          <w:szCs w:val="31"/>
        </w:rPr>
        <w:t>为认真履行消防机构消防监督检查职责，督促机</w:t>
      </w:r>
      <w:r>
        <w:rPr>
          <w:rFonts w:ascii="仿宋" w:hAnsi="仿宋" w:eastAsia="仿宋" w:cs="仿宋"/>
          <w:b w:val="0"/>
          <w:bCs w:val="0"/>
          <w:spacing w:val="4"/>
          <w:sz w:val="31"/>
          <w:szCs w:val="31"/>
        </w:rPr>
        <w:t>关、团体、</w:t>
      </w:r>
      <w:r>
        <w:rPr>
          <w:rFonts w:ascii="仿宋" w:hAnsi="仿宋" w:eastAsia="仿宋" w:cs="仿宋"/>
          <w:b w:val="0"/>
          <w:bCs w:val="0"/>
          <w:spacing w:val="5"/>
          <w:sz w:val="31"/>
          <w:szCs w:val="31"/>
        </w:rPr>
        <w:t>企业、事业等单位落实消防安全主体责任，及时整改消除火灾隐患，根据《中华人民共和国消防法》、《消防监督检查规定》等</w:t>
      </w:r>
      <w:r>
        <w:rPr>
          <w:rFonts w:ascii="仿宋" w:hAnsi="仿宋" w:eastAsia="仿宋" w:cs="仿宋"/>
          <w:b w:val="0"/>
          <w:bCs w:val="0"/>
          <w:spacing w:val="14"/>
          <w:sz w:val="31"/>
          <w:szCs w:val="31"/>
        </w:rPr>
        <w:t>法律法规和规范性文件的规定</w:t>
      </w:r>
      <w:r>
        <w:rPr>
          <w:rFonts w:ascii="仿宋" w:hAnsi="仿宋" w:eastAsia="仿宋" w:cs="仿宋"/>
          <w:b w:val="0"/>
          <w:bCs w:val="0"/>
          <w:spacing w:val="-93"/>
          <w:sz w:val="31"/>
          <w:szCs w:val="31"/>
        </w:rPr>
        <w:t xml:space="preserve"> </w:t>
      </w:r>
      <w:r>
        <w:rPr>
          <w:rFonts w:ascii="仿宋" w:hAnsi="仿宋" w:eastAsia="仿宋" w:cs="仿宋"/>
          <w:b w:val="0"/>
          <w:bCs w:val="0"/>
          <w:spacing w:val="14"/>
          <w:sz w:val="31"/>
          <w:szCs w:val="31"/>
        </w:rPr>
        <w:t>，结合本辖区</w:t>
      </w:r>
      <w:r>
        <w:rPr>
          <w:rFonts w:ascii="仿宋" w:hAnsi="仿宋" w:eastAsia="仿宋" w:cs="仿宋"/>
          <w:b w:val="0"/>
          <w:bCs w:val="0"/>
          <w:spacing w:val="13"/>
          <w:sz w:val="31"/>
          <w:szCs w:val="31"/>
        </w:rPr>
        <w:t>实际，特制定</w:t>
      </w:r>
      <w:r>
        <w:rPr>
          <w:rFonts w:ascii="Times New Roman" w:hAnsi="Times New Roman" w:eastAsia="Times New Roman" w:cs="Times New Roman"/>
          <w:b w:val="0"/>
          <w:bCs w:val="0"/>
          <w:spacing w:val="13"/>
          <w:sz w:val="31"/>
          <w:szCs w:val="31"/>
        </w:rPr>
        <w:t>2025</w:t>
      </w:r>
      <w:r>
        <w:rPr>
          <w:rFonts w:ascii="仿宋" w:hAnsi="仿宋" w:eastAsia="仿宋" w:cs="仿宋"/>
          <w:b w:val="0"/>
          <w:bCs w:val="0"/>
          <w:spacing w:val="5"/>
          <w:sz w:val="31"/>
          <w:szCs w:val="31"/>
        </w:rPr>
        <w:t>年度“双随机、一公开”消防监督抽查计划如下：</w:t>
      </w:r>
    </w:p>
    <w:p w14:paraId="50E63936">
      <w:pPr>
        <w:spacing w:before="23" w:line="345" w:lineRule="auto"/>
        <w:ind w:left="8" w:right="166" w:firstLine="632"/>
        <w:rPr>
          <w:rFonts w:ascii="仿宋" w:hAnsi="仿宋" w:eastAsia="仿宋" w:cs="仿宋"/>
          <w:b w:val="0"/>
          <w:bCs w:val="0"/>
          <w:sz w:val="31"/>
          <w:szCs w:val="31"/>
        </w:rPr>
      </w:pPr>
      <w:r>
        <w:rPr>
          <w:rFonts w:ascii="仿宋" w:hAnsi="仿宋" w:eastAsia="仿宋" w:cs="仿宋"/>
          <w:b w:val="0"/>
          <w:bCs w:val="0"/>
          <w:spacing w:val="5"/>
          <w:sz w:val="31"/>
          <w:szCs w:val="31"/>
        </w:rPr>
        <w:t>抽查依据：《中华人民共和国消防法》、《消防监督检查规定》、《消防产品监督管理规定》、《社会消防技术服务管理规</w:t>
      </w:r>
      <w:r>
        <w:rPr>
          <w:rFonts w:ascii="仿宋" w:hAnsi="仿宋" w:eastAsia="仿宋" w:cs="仿宋"/>
          <w:b w:val="0"/>
          <w:bCs w:val="0"/>
          <w:spacing w:val="-6"/>
          <w:sz w:val="31"/>
          <w:szCs w:val="31"/>
        </w:rPr>
        <w:t>定》、《机关、团体、企业、事业单位消防安全管理规定》、《内</w:t>
      </w:r>
      <w:r>
        <w:rPr>
          <w:rFonts w:ascii="仿宋" w:hAnsi="仿宋" w:eastAsia="仿宋" w:cs="仿宋"/>
          <w:b w:val="0"/>
          <w:bCs w:val="0"/>
          <w:spacing w:val="4"/>
          <w:sz w:val="31"/>
          <w:szCs w:val="31"/>
        </w:rPr>
        <w:t>蒙古自治区消防条例》等。</w:t>
      </w:r>
    </w:p>
    <w:p w14:paraId="68793C9E">
      <w:pPr>
        <w:spacing w:before="6" w:line="413" w:lineRule="exact"/>
        <w:ind w:left="641"/>
        <w:rPr>
          <w:rFonts w:ascii="仿宋" w:hAnsi="仿宋" w:eastAsia="仿宋" w:cs="仿宋"/>
          <w:b w:val="0"/>
          <w:bCs w:val="0"/>
          <w:sz w:val="31"/>
          <w:szCs w:val="31"/>
        </w:rPr>
      </w:pPr>
      <w:r>
        <w:rPr>
          <w:rFonts w:ascii="仿宋" w:hAnsi="仿宋" w:eastAsia="仿宋" w:cs="仿宋"/>
          <w:b w:val="0"/>
          <w:bCs w:val="0"/>
          <w:spacing w:val="5"/>
          <w:position w:val="1"/>
          <w:sz w:val="31"/>
          <w:szCs w:val="31"/>
        </w:rPr>
        <w:t>抽查对象：抽查对象为机关、团体、企业、事业等单位。</w:t>
      </w:r>
    </w:p>
    <w:p w14:paraId="04E21E86">
      <w:pPr>
        <w:spacing w:before="167" w:line="344" w:lineRule="auto"/>
        <w:ind w:left="18" w:firstLine="622"/>
        <w:rPr>
          <w:rFonts w:ascii="仿宋" w:hAnsi="仿宋" w:eastAsia="仿宋" w:cs="仿宋"/>
          <w:b w:val="0"/>
          <w:bCs w:val="0"/>
          <w:sz w:val="31"/>
          <w:szCs w:val="31"/>
        </w:rPr>
      </w:pPr>
      <w:r>
        <w:rPr>
          <w:rFonts w:ascii="仿宋" w:hAnsi="仿宋" w:eastAsia="仿宋" w:cs="仿宋"/>
          <w:b w:val="0"/>
          <w:bCs w:val="0"/>
          <w:spacing w:val="-5"/>
          <w:sz w:val="31"/>
          <w:szCs w:val="31"/>
        </w:rPr>
        <w:t>抽查频次：原则上对同一检查对象抽查频次一年内（</w:t>
      </w:r>
      <w:r>
        <w:rPr>
          <w:rFonts w:ascii="仿宋" w:hAnsi="仿宋" w:eastAsia="仿宋" w:cs="仿宋"/>
          <w:b w:val="0"/>
          <w:bCs w:val="0"/>
          <w:spacing w:val="-26"/>
          <w:sz w:val="31"/>
          <w:szCs w:val="31"/>
        </w:rPr>
        <w:t xml:space="preserve"> </w:t>
      </w:r>
      <w:r>
        <w:rPr>
          <w:rFonts w:ascii="仿宋" w:hAnsi="仿宋" w:eastAsia="仿宋" w:cs="仿宋"/>
          <w:b w:val="0"/>
          <w:bCs w:val="0"/>
          <w:spacing w:val="-5"/>
          <w:sz w:val="31"/>
          <w:szCs w:val="31"/>
        </w:rPr>
        <w:t>自然年）</w:t>
      </w:r>
      <w:r>
        <w:rPr>
          <w:rFonts w:ascii="仿宋" w:hAnsi="仿宋" w:eastAsia="仿宋" w:cs="仿宋"/>
          <w:b w:val="0"/>
          <w:bCs w:val="0"/>
          <w:spacing w:val="4"/>
          <w:sz w:val="31"/>
          <w:szCs w:val="31"/>
        </w:rPr>
        <w:t>不超过两次（不含监督复查</w:t>
      </w:r>
      <w:r>
        <w:rPr>
          <w:rFonts w:ascii="仿宋" w:hAnsi="仿宋" w:eastAsia="仿宋" w:cs="仿宋"/>
          <w:b w:val="0"/>
          <w:bCs w:val="0"/>
          <w:spacing w:val="13"/>
          <w:sz w:val="31"/>
          <w:szCs w:val="31"/>
        </w:rPr>
        <w:t>），</w:t>
      </w:r>
      <w:r>
        <w:rPr>
          <w:rFonts w:ascii="仿宋" w:hAnsi="仿宋" w:eastAsia="仿宋" w:cs="仿宋"/>
          <w:b w:val="0"/>
          <w:bCs w:val="0"/>
          <w:spacing w:val="4"/>
          <w:sz w:val="31"/>
          <w:szCs w:val="31"/>
        </w:rPr>
        <w:t>抽查时间间隔至少六个月。</w:t>
      </w:r>
    </w:p>
    <w:p w14:paraId="5885128B">
      <w:pPr>
        <w:spacing w:line="344" w:lineRule="auto"/>
        <w:rPr>
          <w:rFonts w:ascii="仿宋" w:hAnsi="仿宋" w:eastAsia="仿宋" w:cs="仿宋"/>
          <w:b w:val="0"/>
          <w:bCs w:val="0"/>
          <w:sz w:val="31"/>
          <w:szCs w:val="31"/>
        </w:rPr>
        <w:sectPr>
          <w:footerReference r:id="rId8" w:type="default"/>
          <w:pgSz w:w="11906" w:h="16839"/>
          <w:pgMar w:top="1431" w:right="1304" w:bottom="1754" w:left="1595" w:header="0" w:footer="1388" w:gutter="0"/>
          <w:cols w:space="720" w:num="1"/>
        </w:sectPr>
      </w:pPr>
    </w:p>
    <w:p w14:paraId="691A6B54">
      <w:pPr>
        <w:pStyle w:val="2"/>
        <w:spacing w:line="352" w:lineRule="auto"/>
        <w:rPr>
          <w:b w:val="0"/>
          <w:bCs w:val="0"/>
        </w:rPr>
      </w:pPr>
    </w:p>
    <w:p w14:paraId="5DD4E5B2">
      <w:pPr>
        <w:pStyle w:val="2"/>
        <w:spacing w:line="352" w:lineRule="auto"/>
        <w:rPr>
          <w:b w:val="0"/>
          <w:bCs w:val="0"/>
        </w:rPr>
      </w:pPr>
    </w:p>
    <w:p w14:paraId="54981028">
      <w:pPr>
        <w:spacing w:before="101" w:line="418" w:lineRule="exact"/>
        <w:ind w:left="631"/>
        <w:rPr>
          <w:rFonts w:ascii="仿宋" w:hAnsi="仿宋" w:eastAsia="仿宋" w:cs="仿宋"/>
          <w:b w:val="0"/>
          <w:bCs w:val="0"/>
          <w:sz w:val="31"/>
          <w:szCs w:val="31"/>
        </w:rPr>
      </w:pPr>
      <w:r>
        <w:rPr>
          <w:rFonts w:ascii="仿宋" w:hAnsi="仿宋" w:eastAsia="仿宋" w:cs="仿宋"/>
          <w:b w:val="0"/>
          <w:bCs w:val="0"/>
          <w:spacing w:val="-10"/>
          <w:position w:val="1"/>
          <w:sz w:val="31"/>
          <w:szCs w:val="31"/>
        </w:rPr>
        <w:t>抽查时间：</w:t>
      </w:r>
      <w:r>
        <w:rPr>
          <w:rFonts w:ascii="Times New Roman" w:hAnsi="Times New Roman" w:eastAsia="Times New Roman" w:cs="Times New Roman"/>
          <w:b w:val="0"/>
          <w:bCs w:val="0"/>
          <w:spacing w:val="-10"/>
          <w:position w:val="1"/>
          <w:sz w:val="31"/>
          <w:szCs w:val="31"/>
        </w:rPr>
        <w:t>2025</w:t>
      </w:r>
      <w:r>
        <w:rPr>
          <w:rFonts w:ascii="Times New Roman" w:hAnsi="Times New Roman" w:eastAsia="Times New Roman" w:cs="Times New Roman"/>
          <w:b w:val="0"/>
          <w:bCs w:val="0"/>
          <w:spacing w:val="22"/>
          <w:position w:val="1"/>
          <w:sz w:val="31"/>
          <w:szCs w:val="31"/>
        </w:rPr>
        <w:t xml:space="preserve"> </w:t>
      </w:r>
      <w:r>
        <w:rPr>
          <w:rFonts w:ascii="仿宋" w:hAnsi="仿宋" w:eastAsia="仿宋" w:cs="仿宋"/>
          <w:b w:val="0"/>
          <w:bCs w:val="0"/>
          <w:spacing w:val="-10"/>
          <w:position w:val="1"/>
          <w:sz w:val="31"/>
          <w:szCs w:val="31"/>
        </w:rPr>
        <w:t>年</w:t>
      </w:r>
      <w:r>
        <w:rPr>
          <w:rFonts w:ascii="仿宋" w:hAnsi="仿宋" w:eastAsia="仿宋" w:cs="仿宋"/>
          <w:b w:val="0"/>
          <w:bCs w:val="0"/>
          <w:spacing w:val="-43"/>
          <w:position w:val="1"/>
          <w:sz w:val="31"/>
          <w:szCs w:val="31"/>
        </w:rPr>
        <w:t xml:space="preserve"> </w:t>
      </w:r>
      <w:r>
        <w:rPr>
          <w:rFonts w:ascii="Times New Roman" w:hAnsi="Times New Roman" w:eastAsia="Times New Roman" w:cs="Times New Roman"/>
          <w:b w:val="0"/>
          <w:bCs w:val="0"/>
          <w:spacing w:val="-10"/>
          <w:position w:val="1"/>
          <w:sz w:val="31"/>
          <w:szCs w:val="31"/>
        </w:rPr>
        <w:t>1</w:t>
      </w:r>
      <w:r>
        <w:rPr>
          <w:rFonts w:ascii="Times New Roman" w:hAnsi="Times New Roman" w:eastAsia="Times New Roman" w:cs="Times New Roman"/>
          <w:b w:val="0"/>
          <w:bCs w:val="0"/>
          <w:spacing w:val="31"/>
          <w:position w:val="1"/>
          <w:sz w:val="31"/>
          <w:szCs w:val="31"/>
        </w:rPr>
        <w:t xml:space="preserve"> </w:t>
      </w:r>
      <w:r>
        <w:rPr>
          <w:rFonts w:ascii="仿宋" w:hAnsi="仿宋" w:eastAsia="仿宋" w:cs="仿宋"/>
          <w:b w:val="0"/>
          <w:bCs w:val="0"/>
          <w:spacing w:val="-10"/>
          <w:position w:val="1"/>
          <w:sz w:val="31"/>
          <w:szCs w:val="31"/>
        </w:rPr>
        <w:t>月</w:t>
      </w:r>
      <w:r>
        <w:rPr>
          <w:rFonts w:ascii="仿宋" w:hAnsi="仿宋" w:eastAsia="仿宋" w:cs="仿宋"/>
          <w:b w:val="0"/>
          <w:bCs w:val="0"/>
          <w:spacing w:val="-41"/>
          <w:position w:val="1"/>
          <w:sz w:val="31"/>
          <w:szCs w:val="31"/>
        </w:rPr>
        <w:t xml:space="preserve"> </w:t>
      </w:r>
      <w:r>
        <w:rPr>
          <w:rFonts w:ascii="Times New Roman" w:hAnsi="Times New Roman" w:eastAsia="Times New Roman" w:cs="Times New Roman"/>
          <w:b w:val="0"/>
          <w:bCs w:val="0"/>
          <w:spacing w:val="-10"/>
          <w:position w:val="1"/>
          <w:sz w:val="31"/>
          <w:szCs w:val="31"/>
        </w:rPr>
        <w:t xml:space="preserve">1  </w:t>
      </w:r>
      <w:r>
        <w:rPr>
          <w:rFonts w:ascii="仿宋" w:hAnsi="仿宋" w:eastAsia="仿宋" w:cs="仿宋"/>
          <w:b w:val="0"/>
          <w:bCs w:val="0"/>
          <w:spacing w:val="-10"/>
          <w:position w:val="1"/>
          <w:sz w:val="31"/>
          <w:szCs w:val="31"/>
        </w:rPr>
        <w:t>日至</w:t>
      </w:r>
      <w:r>
        <w:rPr>
          <w:rFonts w:ascii="仿宋" w:hAnsi="仿宋" w:eastAsia="仿宋" w:cs="仿宋"/>
          <w:b w:val="0"/>
          <w:bCs w:val="0"/>
          <w:spacing w:val="-43"/>
          <w:position w:val="1"/>
          <w:sz w:val="31"/>
          <w:szCs w:val="31"/>
        </w:rPr>
        <w:t xml:space="preserve"> </w:t>
      </w:r>
      <w:r>
        <w:rPr>
          <w:rFonts w:ascii="Times New Roman" w:hAnsi="Times New Roman" w:eastAsia="Times New Roman" w:cs="Times New Roman"/>
          <w:b w:val="0"/>
          <w:bCs w:val="0"/>
          <w:spacing w:val="-10"/>
          <w:position w:val="1"/>
          <w:sz w:val="31"/>
          <w:szCs w:val="31"/>
        </w:rPr>
        <w:t>12</w:t>
      </w:r>
      <w:r>
        <w:rPr>
          <w:rFonts w:ascii="Times New Roman" w:hAnsi="Times New Roman" w:eastAsia="Times New Roman" w:cs="Times New Roman"/>
          <w:b w:val="0"/>
          <w:bCs w:val="0"/>
          <w:spacing w:val="30"/>
          <w:w w:val="101"/>
          <w:position w:val="1"/>
          <w:sz w:val="31"/>
          <w:szCs w:val="31"/>
        </w:rPr>
        <w:t xml:space="preserve"> </w:t>
      </w:r>
      <w:r>
        <w:rPr>
          <w:rFonts w:ascii="仿宋" w:hAnsi="仿宋" w:eastAsia="仿宋" w:cs="仿宋"/>
          <w:b w:val="0"/>
          <w:bCs w:val="0"/>
          <w:spacing w:val="-10"/>
          <w:position w:val="1"/>
          <w:sz w:val="31"/>
          <w:szCs w:val="31"/>
        </w:rPr>
        <w:t>月</w:t>
      </w:r>
      <w:r>
        <w:rPr>
          <w:rFonts w:ascii="仿宋" w:hAnsi="仿宋" w:eastAsia="仿宋" w:cs="仿宋"/>
          <w:b w:val="0"/>
          <w:bCs w:val="0"/>
          <w:spacing w:val="-68"/>
          <w:position w:val="1"/>
          <w:sz w:val="31"/>
          <w:szCs w:val="31"/>
        </w:rPr>
        <w:t xml:space="preserve"> </w:t>
      </w:r>
      <w:r>
        <w:rPr>
          <w:rFonts w:ascii="Times New Roman" w:hAnsi="Times New Roman" w:eastAsia="Times New Roman" w:cs="Times New Roman"/>
          <w:b w:val="0"/>
          <w:bCs w:val="0"/>
          <w:spacing w:val="-10"/>
          <w:position w:val="1"/>
          <w:sz w:val="31"/>
          <w:szCs w:val="31"/>
        </w:rPr>
        <w:t xml:space="preserve">31  </w:t>
      </w:r>
      <w:r>
        <w:rPr>
          <w:rFonts w:ascii="仿宋" w:hAnsi="仿宋" w:eastAsia="仿宋" w:cs="仿宋"/>
          <w:b w:val="0"/>
          <w:bCs w:val="0"/>
          <w:spacing w:val="-10"/>
          <w:position w:val="1"/>
          <w:sz w:val="31"/>
          <w:szCs w:val="31"/>
        </w:rPr>
        <w:t>日。</w:t>
      </w:r>
    </w:p>
    <w:p w14:paraId="5BB0AAC8">
      <w:pPr>
        <w:spacing w:before="200" w:line="345" w:lineRule="auto"/>
        <w:ind w:firstLine="648"/>
        <w:jc w:val="both"/>
        <w:rPr>
          <w:rFonts w:ascii="仿宋" w:hAnsi="仿宋" w:eastAsia="仿宋" w:cs="仿宋"/>
          <w:b w:val="0"/>
          <w:bCs w:val="0"/>
          <w:sz w:val="31"/>
          <w:szCs w:val="31"/>
        </w:rPr>
      </w:pPr>
      <w:r>
        <w:rPr>
          <w:rFonts w:ascii="仿宋" w:hAnsi="仿宋" w:eastAsia="仿宋" w:cs="仿宋"/>
          <w:b w:val="0"/>
          <w:bCs w:val="0"/>
          <w:spacing w:val="4"/>
          <w:sz w:val="31"/>
          <w:szCs w:val="31"/>
        </w:rPr>
        <w:t>实施抽查：对生成的抽查计划，严格依照法律法规和消防监</w:t>
      </w:r>
      <w:r>
        <w:rPr>
          <w:rFonts w:ascii="仿宋" w:hAnsi="仿宋" w:eastAsia="仿宋" w:cs="仿宋"/>
          <w:b w:val="0"/>
          <w:bCs w:val="0"/>
          <w:spacing w:val="5"/>
          <w:sz w:val="31"/>
          <w:szCs w:val="31"/>
        </w:rPr>
        <w:t>督检查工作程序逐项开展检查，检查人员不得少于两人，着制式服装，主动出示执法身份证件，同步应用执法记录仪，全面落实消防执法全过程记录制度。对发现的消防安全隐患、涉嫌违反消防法律、法规的行为以及相应的整改建议、拟采取的行政行为对</w:t>
      </w:r>
      <w:r>
        <w:rPr>
          <w:rFonts w:ascii="仿宋" w:hAnsi="仿宋" w:eastAsia="仿宋" w:cs="仿宋"/>
          <w:b w:val="0"/>
          <w:bCs w:val="0"/>
          <w:spacing w:val="4"/>
          <w:sz w:val="31"/>
          <w:szCs w:val="31"/>
        </w:rPr>
        <w:t>当事人予以说明、阐释。</w:t>
      </w:r>
    </w:p>
    <w:p w14:paraId="2E780A51">
      <w:pPr>
        <w:pStyle w:val="2"/>
        <w:spacing w:line="250" w:lineRule="auto"/>
      </w:pPr>
    </w:p>
    <w:p w14:paraId="7F4EFDD7">
      <w:pPr>
        <w:pStyle w:val="2"/>
        <w:spacing w:line="250" w:lineRule="auto"/>
      </w:pPr>
    </w:p>
    <w:p w14:paraId="6A8CBC7D">
      <w:pPr>
        <w:pStyle w:val="2"/>
        <w:spacing w:line="251" w:lineRule="auto"/>
      </w:pPr>
    </w:p>
    <w:p w14:paraId="6DEBAC2F">
      <w:pPr>
        <w:pStyle w:val="2"/>
        <w:spacing w:line="251" w:lineRule="auto"/>
      </w:pPr>
    </w:p>
    <w:p w14:paraId="4DEED734">
      <w:pPr>
        <w:spacing w:before="101" w:line="414" w:lineRule="exact"/>
        <w:jc w:val="right"/>
        <w:rPr>
          <w:rFonts w:ascii="仿宋" w:hAnsi="仿宋" w:eastAsia="仿宋" w:cs="仿宋"/>
          <w:sz w:val="31"/>
          <w:szCs w:val="31"/>
        </w:rPr>
      </w:pPr>
      <w:r>
        <w:rPr>
          <w:rFonts w:ascii="仿宋" w:hAnsi="仿宋" w:eastAsia="仿宋" w:cs="仿宋"/>
          <w:spacing w:val="3"/>
          <w:position w:val="1"/>
          <w:sz w:val="31"/>
          <w:szCs w:val="31"/>
        </w:rPr>
        <w:t>准格尔旗消防救援大队</w:t>
      </w:r>
    </w:p>
    <w:p w14:paraId="23409BCA">
      <w:pPr>
        <w:spacing w:before="106" w:line="418" w:lineRule="exact"/>
        <w:ind w:left="6148"/>
        <w:rPr>
          <w:rFonts w:ascii="仿宋" w:hAnsi="仿宋" w:eastAsia="仿宋" w:cs="仿宋"/>
          <w:sz w:val="28"/>
          <w:szCs w:val="28"/>
        </w:rPr>
      </w:pPr>
      <w:r>
        <w:rPr>
          <w:rFonts w:ascii="Times New Roman" w:hAnsi="Times New Roman" w:eastAsia="Times New Roman" w:cs="Times New Roman"/>
          <w:spacing w:val="-2"/>
          <w:position w:val="2"/>
          <w:sz w:val="31"/>
          <w:szCs w:val="31"/>
        </w:rPr>
        <w:t>2025</w:t>
      </w:r>
      <w:r>
        <w:rPr>
          <w:rFonts w:ascii="Times New Roman" w:hAnsi="Times New Roman" w:eastAsia="Times New Roman" w:cs="Times New Roman"/>
          <w:spacing w:val="23"/>
          <w:w w:val="101"/>
          <w:position w:val="2"/>
          <w:sz w:val="31"/>
          <w:szCs w:val="31"/>
        </w:rPr>
        <w:t xml:space="preserve"> </w:t>
      </w:r>
      <w:r>
        <w:rPr>
          <w:rFonts w:ascii="仿宋" w:hAnsi="仿宋" w:eastAsia="仿宋" w:cs="仿宋"/>
          <w:spacing w:val="-2"/>
          <w:position w:val="2"/>
          <w:sz w:val="31"/>
          <w:szCs w:val="31"/>
        </w:rPr>
        <w:t>年</w:t>
      </w:r>
      <w:r>
        <w:rPr>
          <w:rFonts w:ascii="仿宋" w:hAnsi="仿宋" w:eastAsia="仿宋" w:cs="仿宋"/>
          <w:spacing w:val="-65"/>
          <w:position w:val="2"/>
          <w:sz w:val="31"/>
          <w:szCs w:val="31"/>
        </w:rPr>
        <w:t xml:space="preserve"> </w:t>
      </w:r>
      <w:r>
        <w:rPr>
          <w:rFonts w:ascii="Times New Roman" w:hAnsi="Times New Roman" w:eastAsia="Times New Roman" w:cs="Times New Roman"/>
          <w:spacing w:val="-2"/>
          <w:position w:val="2"/>
          <w:sz w:val="31"/>
          <w:szCs w:val="31"/>
        </w:rPr>
        <w:t>3</w:t>
      </w:r>
      <w:r>
        <w:rPr>
          <w:rFonts w:ascii="Times New Roman" w:hAnsi="Times New Roman" w:eastAsia="Times New Roman" w:cs="Times New Roman"/>
          <w:spacing w:val="28"/>
          <w:position w:val="2"/>
          <w:sz w:val="31"/>
          <w:szCs w:val="31"/>
        </w:rPr>
        <w:t xml:space="preserve"> </w:t>
      </w:r>
      <w:r>
        <w:rPr>
          <w:rFonts w:ascii="仿宋" w:hAnsi="仿宋" w:eastAsia="仿宋" w:cs="仿宋"/>
          <w:spacing w:val="-2"/>
          <w:position w:val="2"/>
          <w:sz w:val="31"/>
          <w:szCs w:val="31"/>
        </w:rPr>
        <w:t>月</w:t>
      </w:r>
      <w:r>
        <w:rPr>
          <w:rFonts w:ascii="仿宋" w:hAnsi="仿宋" w:eastAsia="仿宋" w:cs="仿宋"/>
          <w:spacing w:val="-71"/>
          <w:position w:val="2"/>
          <w:sz w:val="31"/>
          <w:szCs w:val="31"/>
        </w:rPr>
        <w:t xml:space="preserve"> </w:t>
      </w:r>
      <w:r>
        <w:rPr>
          <w:rFonts w:ascii="Times New Roman" w:hAnsi="Times New Roman" w:eastAsia="Times New Roman" w:cs="Times New Roman"/>
          <w:spacing w:val="-2"/>
          <w:position w:val="2"/>
          <w:sz w:val="31"/>
          <w:szCs w:val="31"/>
        </w:rPr>
        <w:t xml:space="preserve">28  </w:t>
      </w:r>
      <w:r>
        <w:rPr>
          <w:rFonts w:ascii="仿宋" w:hAnsi="仿宋" w:eastAsia="仿宋" w:cs="仿宋"/>
          <w:spacing w:val="-2"/>
          <w:position w:val="2"/>
          <w:sz w:val="31"/>
          <w:szCs w:val="31"/>
        </w:rPr>
        <w:t>日</w:t>
      </w:r>
    </w:p>
    <w:sectPr>
      <w:headerReference r:id="rId9" w:type="default"/>
      <w:footerReference r:id="rId10" w:type="default"/>
      <w:pgSz w:w="11906" w:h="16839"/>
      <w:pgMar w:top="400" w:right="1474" w:bottom="1754" w:left="1501" w:header="0" w:footer="138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8CC64">
    <w:pPr>
      <w:spacing w:line="234" w:lineRule="auto"/>
      <w:jc w:val="right"/>
      <w:rPr>
        <w:rFonts w:ascii="宋体" w:hAnsi="宋体" w:eastAsia="宋体" w:cs="宋体"/>
        <w:sz w:val="28"/>
        <w:szCs w:val="28"/>
      </w:rPr>
    </w:pPr>
    <w:r>
      <w:rPr>
        <w:rFonts w:ascii="宋体" w:hAnsi="宋体" w:eastAsia="宋体" w:cs="宋体"/>
        <w:spacing w:val="-12"/>
        <w:sz w:val="28"/>
        <w:szCs w:val="28"/>
      </w:rPr>
      <w:t>-</w:t>
    </w:r>
    <w:r>
      <w:rPr>
        <w:rFonts w:ascii="宋体" w:hAnsi="宋体" w:eastAsia="宋体" w:cs="宋体"/>
        <w:spacing w:val="16"/>
        <w:sz w:val="28"/>
        <w:szCs w:val="28"/>
      </w:rPr>
      <w:t xml:space="preserve"> </w:t>
    </w:r>
    <w:r>
      <w:rPr>
        <w:rFonts w:ascii="宋体" w:hAnsi="宋体" w:eastAsia="宋体" w:cs="宋体"/>
        <w:spacing w:val="-11"/>
        <w:sz w:val="28"/>
        <w:szCs w:val="28"/>
      </w:rPr>
      <w:t>5</w:t>
    </w:r>
    <w:r>
      <w:rPr>
        <w:rFonts w:ascii="宋体" w:hAnsi="宋体" w:eastAsia="宋体" w:cs="宋体"/>
        <w:spacing w:val="6"/>
        <w:sz w:val="28"/>
        <w:szCs w:val="28"/>
      </w:rPr>
      <w:t xml:space="preserve"> </w:t>
    </w:r>
    <w:r>
      <w:rPr>
        <w:rFonts w:ascii="宋体" w:hAnsi="宋体" w:eastAsia="宋体" w:cs="宋体"/>
        <w:spacing w:val="-1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82AAF">
    <w:pPr>
      <w:spacing w:line="234" w:lineRule="auto"/>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3"/>
        <w:sz w:val="28"/>
        <w:szCs w:val="28"/>
      </w:rPr>
      <w:t xml:space="preserve"> </w:t>
    </w:r>
    <w:r>
      <w:rPr>
        <w:rFonts w:ascii="宋体" w:hAnsi="宋体" w:eastAsia="宋体" w:cs="宋体"/>
        <w:spacing w:val="-7"/>
        <w:sz w:val="28"/>
        <w:szCs w:val="28"/>
      </w:rPr>
      <w:t>6</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CB55B">
    <w:pPr>
      <w:spacing w:line="234" w:lineRule="auto"/>
      <w:jc w:val="right"/>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19"/>
        <w:sz w:val="28"/>
        <w:szCs w:val="28"/>
      </w:rPr>
      <w:t xml:space="preserve"> </w:t>
    </w:r>
    <w:r>
      <w:rPr>
        <w:rFonts w:ascii="宋体" w:hAnsi="宋体" w:eastAsia="宋体" w:cs="宋体"/>
        <w:spacing w:val="-13"/>
        <w:sz w:val="28"/>
        <w:szCs w:val="28"/>
      </w:rPr>
      <w:t>7</w:t>
    </w:r>
    <w:r>
      <w:rPr>
        <w:rFonts w:ascii="宋体" w:hAnsi="宋体" w:eastAsia="宋体" w:cs="宋体"/>
        <w:spacing w:val="6"/>
        <w:sz w:val="28"/>
        <w:szCs w:val="28"/>
      </w:rPr>
      <w:t xml:space="preserve"> </w:t>
    </w:r>
    <w:r>
      <w:rPr>
        <w:rFonts w:ascii="宋体" w:hAnsi="宋体" w:eastAsia="宋体" w:cs="宋体"/>
        <w:spacing w:val="-10"/>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35A12">
    <w:pPr>
      <w:spacing w:line="234" w:lineRule="auto"/>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2"/>
        <w:sz w:val="28"/>
        <w:szCs w:val="28"/>
      </w:rPr>
      <w:t xml:space="preserve"> </w:t>
    </w:r>
    <w:r>
      <w:rPr>
        <w:rFonts w:ascii="宋体" w:hAnsi="宋体" w:eastAsia="宋体" w:cs="宋体"/>
        <w:spacing w:val="-7"/>
        <w:sz w:val="28"/>
        <w:szCs w:val="28"/>
      </w:rPr>
      <w:t>8</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56CFB">
    <w:pPr>
      <w:spacing w:before="1" w:line="235" w:lineRule="auto"/>
      <w:jc w:val="right"/>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30"/>
        <w:sz w:val="28"/>
        <w:szCs w:val="28"/>
      </w:rPr>
      <w:t xml:space="preserve"> </w:t>
    </w:r>
    <w:r>
      <w:rPr>
        <w:rFonts w:ascii="宋体" w:hAnsi="宋体" w:eastAsia="宋体" w:cs="宋体"/>
        <w:spacing w:val="-13"/>
        <w:sz w:val="28"/>
        <w:szCs w:val="28"/>
      </w:rPr>
      <w:t>1</w:t>
    </w:r>
    <w:r>
      <w:rPr>
        <w:rFonts w:ascii="宋体" w:hAnsi="宋体" w:eastAsia="宋体" w:cs="宋体"/>
        <w:spacing w:val="-12"/>
        <w:sz w:val="28"/>
        <w:szCs w:val="28"/>
      </w:rPr>
      <w:t>1</w:t>
    </w:r>
    <w:r>
      <w:rPr>
        <w:rFonts w:ascii="宋体" w:hAnsi="宋体" w:eastAsia="宋体" w:cs="宋体"/>
        <w:spacing w:val="7"/>
        <w:sz w:val="28"/>
        <w:szCs w:val="28"/>
      </w:rPr>
      <w:t xml:space="preserve"> </w:t>
    </w:r>
    <w:r>
      <w:rPr>
        <w:rFonts w:ascii="宋体" w:hAnsi="宋体" w:eastAsia="宋体" w:cs="宋体"/>
        <w:spacing w:val="-1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EF25E">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B3A322C"/>
    <w:rsid w:val="59D3387E"/>
    <w:rsid w:val="5DF261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2093</Words>
  <Characters>2164</Characters>
  <TotalTime>4</TotalTime>
  <ScaleCrop>false</ScaleCrop>
  <LinksUpToDate>false</LinksUpToDate>
  <CharactersWithSpaces>2209</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2025-11-28T19:46:00Z</dcterms:created>
  <dc:creator>Administrator</dc:creator>
  <cp:lastModifiedBy>我想和你借一程</cp:lastModifiedBy>
  <dcterms:modified xsi:type="dcterms:W3CDTF">2026-07-29T03:26:13Z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2025-12-01T12:11:19Z</vt:filetime>
  </property>
  <property fmtid="{D5CDD505-2E9C-101B-9397-08002B2CF9AE}" pid="4" name="KSOTemplateDocerSaveRecord">
    <vt:lpwstr>eyJoZGlkIjoiZDkyYzFlN2FkYTM1MjgzNzU4MTZhZjlkZjAyZTlhOGYiLCJ1c2VySWQiOiI0OTYzMTgxNjAifQ==</vt:lpwstr>
  </property>
  <property fmtid="{D5CDD505-2E9C-101B-9397-08002B2CF9AE}" pid="5" name="KSOProductBuildVer">
    <vt:lpwstr>2052-12.1.0.28043</vt:lpwstr>
  </property>
  <property fmtid="{D5CDD505-2E9C-101B-9397-08002B2CF9AE}" pid="6" name="ICV">
    <vt:lpwstr>593D9A04A26D4EC088EA91666AA1B348_13</vt:lpwstr>
  </property>
</Properties>
</file>